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4258B" w:rsidR="00AB566D" w:rsidP="007651B9" w:rsidRDefault="00AB566D" w14:paraId="553843EA" w14:textId="77777777">
      <w:pPr>
        <w:spacing w:line="480" w:lineRule="auto"/>
        <w:jc w:val="center"/>
        <w:rPr>
          <w:rFonts w:ascii="Times New Roman" w:hAnsi="Times New Roman" w:cs="Times New Roman"/>
        </w:rPr>
      </w:pPr>
    </w:p>
    <w:p w:rsidRPr="00E4258B" w:rsidR="00AB566D" w:rsidP="007651B9" w:rsidRDefault="00AB566D" w14:paraId="096AA2B2" w14:textId="77777777">
      <w:pPr>
        <w:spacing w:line="480" w:lineRule="auto"/>
        <w:jc w:val="center"/>
        <w:rPr>
          <w:rFonts w:ascii="Times New Roman" w:hAnsi="Times New Roman" w:cs="Times New Roman"/>
        </w:rPr>
      </w:pPr>
    </w:p>
    <w:p w:rsidRPr="00E4258B" w:rsidR="00AB566D" w:rsidP="007651B9" w:rsidRDefault="00AB566D" w14:paraId="4D15C733" w14:textId="77777777">
      <w:pPr>
        <w:spacing w:line="480" w:lineRule="auto"/>
        <w:jc w:val="center"/>
        <w:rPr>
          <w:rFonts w:ascii="Times New Roman" w:hAnsi="Times New Roman" w:cs="Times New Roman"/>
        </w:rPr>
      </w:pPr>
    </w:p>
    <w:p w:rsidRPr="00E4258B" w:rsidR="00AB566D" w:rsidP="007651B9" w:rsidRDefault="00AB566D" w14:paraId="0D8A40BD" w14:textId="77777777">
      <w:pPr>
        <w:spacing w:line="480" w:lineRule="auto"/>
        <w:jc w:val="center"/>
        <w:rPr>
          <w:rFonts w:ascii="Times New Roman" w:hAnsi="Times New Roman" w:cs="Times New Roman"/>
        </w:rPr>
      </w:pPr>
    </w:p>
    <w:p w:rsidRPr="00E4258B" w:rsidR="00AB566D" w:rsidP="007651B9" w:rsidRDefault="00AB566D" w14:paraId="05B75B37" w14:textId="77777777">
      <w:pPr>
        <w:spacing w:line="480" w:lineRule="auto"/>
        <w:jc w:val="center"/>
        <w:rPr>
          <w:rFonts w:ascii="Times New Roman" w:hAnsi="Times New Roman" w:cs="Times New Roman"/>
        </w:rPr>
      </w:pPr>
    </w:p>
    <w:p w:rsidRPr="00E4258B" w:rsidR="00AB566D" w:rsidP="007651B9" w:rsidRDefault="00AB566D" w14:paraId="7F1447D2" w14:textId="77777777">
      <w:pPr>
        <w:spacing w:line="480" w:lineRule="auto"/>
        <w:rPr>
          <w:rFonts w:ascii="Times New Roman" w:hAnsi="Times New Roman" w:cs="Times New Roman"/>
        </w:rPr>
      </w:pPr>
    </w:p>
    <w:p w:rsidRPr="00E4258B" w:rsidR="001E618F" w:rsidP="007651B9" w:rsidRDefault="00E43828" w14:paraId="5C0B8E1A" w14:textId="67848841">
      <w:pPr>
        <w:spacing w:line="480" w:lineRule="auto"/>
        <w:jc w:val="center"/>
        <w:rPr>
          <w:rFonts w:ascii="Times New Roman" w:hAnsi="Times New Roman" w:cs="Times New Roman"/>
        </w:rPr>
      </w:pPr>
      <w:r>
        <w:rPr>
          <w:rFonts w:ascii="Times New Roman" w:hAnsi="Times New Roman" w:cs="Times New Roman"/>
        </w:rPr>
        <w:t>Wounded Knee Press Coverage in Omaha</w:t>
      </w:r>
    </w:p>
    <w:p w:rsidRPr="00E4258B" w:rsidR="001E618F" w:rsidP="007651B9" w:rsidRDefault="00D1276A" w14:paraId="0D7945DE" w14:textId="5F5F8502">
      <w:pPr>
        <w:spacing w:line="480" w:lineRule="auto"/>
        <w:jc w:val="center"/>
        <w:rPr>
          <w:rFonts w:ascii="Times New Roman" w:hAnsi="Times New Roman" w:cs="Times New Roman"/>
        </w:rPr>
      </w:pPr>
      <w:r>
        <w:rPr>
          <w:rFonts w:ascii="Times New Roman" w:hAnsi="Times New Roman" w:cs="Times New Roman"/>
        </w:rPr>
        <w:t>A Nebraska Newspaper Comparison</w:t>
      </w:r>
      <w:r w:rsidR="0034062A">
        <w:rPr>
          <w:rFonts w:ascii="Times New Roman" w:hAnsi="Times New Roman" w:cs="Times New Roman"/>
        </w:rPr>
        <w:t xml:space="preserve"> and</w:t>
      </w:r>
      <w:r>
        <w:rPr>
          <w:rFonts w:ascii="Times New Roman" w:hAnsi="Times New Roman" w:cs="Times New Roman"/>
        </w:rPr>
        <w:t xml:space="preserve"> Analysis</w:t>
      </w:r>
    </w:p>
    <w:p w:rsidRPr="00E4258B" w:rsidR="001E618F" w:rsidP="007651B9" w:rsidRDefault="001E618F" w14:paraId="342A0EE1" w14:textId="48143927">
      <w:pPr>
        <w:spacing w:line="480" w:lineRule="auto"/>
        <w:jc w:val="center"/>
        <w:rPr>
          <w:rFonts w:ascii="Times New Roman" w:hAnsi="Times New Roman" w:cs="Times New Roman"/>
        </w:rPr>
      </w:pPr>
    </w:p>
    <w:p w:rsidRPr="00E4258B" w:rsidR="00AB566D" w:rsidP="007651B9" w:rsidRDefault="00AB566D" w14:paraId="4AE15C5E" w14:textId="0F5F51DA">
      <w:pPr>
        <w:spacing w:line="480" w:lineRule="auto"/>
        <w:jc w:val="center"/>
        <w:rPr>
          <w:rFonts w:ascii="Times New Roman" w:hAnsi="Times New Roman" w:cs="Times New Roman"/>
        </w:rPr>
      </w:pPr>
    </w:p>
    <w:p w:rsidRPr="00E4258B" w:rsidR="00AB566D" w:rsidP="007651B9" w:rsidRDefault="00AB566D" w14:paraId="56D3BEEF" w14:textId="1450AD25">
      <w:pPr>
        <w:spacing w:line="480" w:lineRule="auto"/>
        <w:jc w:val="center"/>
        <w:rPr>
          <w:rFonts w:ascii="Times New Roman" w:hAnsi="Times New Roman" w:cs="Times New Roman"/>
        </w:rPr>
      </w:pPr>
    </w:p>
    <w:p w:rsidRPr="00E4258B" w:rsidR="00AB566D" w:rsidP="007651B9" w:rsidRDefault="00AB566D" w14:paraId="760F2181" w14:textId="3D85537D">
      <w:pPr>
        <w:spacing w:line="480" w:lineRule="auto"/>
        <w:jc w:val="center"/>
        <w:rPr>
          <w:rFonts w:ascii="Times New Roman" w:hAnsi="Times New Roman" w:cs="Times New Roman"/>
        </w:rPr>
      </w:pPr>
    </w:p>
    <w:p w:rsidRPr="00E4258B" w:rsidR="00AB566D" w:rsidP="007651B9" w:rsidRDefault="00AB566D" w14:paraId="3EE0C58A" w14:textId="500724E3">
      <w:pPr>
        <w:spacing w:line="480" w:lineRule="auto"/>
        <w:jc w:val="center"/>
        <w:rPr>
          <w:rFonts w:ascii="Times New Roman" w:hAnsi="Times New Roman" w:cs="Times New Roman"/>
        </w:rPr>
      </w:pPr>
    </w:p>
    <w:p w:rsidRPr="00E4258B" w:rsidR="00AB566D" w:rsidP="007651B9" w:rsidRDefault="00AB566D" w14:paraId="3D1EE591" w14:textId="6559C1FE">
      <w:pPr>
        <w:spacing w:line="480" w:lineRule="auto"/>
        <w:jc w:val="center"/>
        <w:rPr>
          <w:rFonts w:ascii="Times New Roman" w:hAnsi="Times New Roman" w:cs="Times New Roman"/>
        </w:rPr>
      </w:pPr>
    </w:p>
    <w:p w:rsidRPr="00E4258B" w:rsidR="00AB566D" w:rsidP="007651B9" w:rsidRDefault="00AB566D" w14:paraId="54067DA6" w14:textId="77777777">
      <w:pPr>
        <w:spacing w:line="480" w:lineRule="auto"/>
        <w:jc w:val="center"/>
        <w:rPr>
          <w:rFonts w:ascii="Times New Roman" w:hAnsi="Times New Roman" w:cs="Times New Roman"/>
        </w:rPr>
      </w:pPr>
    </w:p>
    <w:p w:rsidRPr="00E4258B" w:rsidR="00AB566D" w:rsidP="007651B9" w:rsidRDefault="00AB566D" w14:paraId="434A2AF8" w14:textId="77777777">
      <w:pPr>
        <w:spacing w:line="480" w:lineRule="auto"/>
        <w:jc w:val="center"/>
        <w:rPr>
          <w:rFonts w:ascii="Times New Roman" w:hAnsi="Times New Roman" w:cs="Times New Roman"/>
        </w:rPr>
      </w:pPr>
    </w:p>
    <w:p w:rsidRPr="00E4258B" w:rsidR="0000205E" w:rsidP="007651B9" w:rsidRDefault="001E618F" w14:paraId="084A2395" w14:textId="76920D0C">
      <w:pPr>
        <w:spacing w:line="480" w:lineRule="auto"/>
        <w:jc w:val="center"/>
        <w:rPr>
          <w:rFonts w:ascii="Times New Roman" w:hAnsi="Times New Roman" w:cs="Times New Roman"/>
        </w:rPr>
      </w:pPr>
      <w:r w:rsidRPr="00E4258B">
        <w:rPr>
          <w:rFonts w:ascii="Times New Roman" w:hAnsi="Times New Roman" w:cs="Times New Roman"/>
        </w:rPr>
        <w:t>Quincey Epley</w:t>
      </w:r>
    </w:p>
    <w:p w:rsidRPr="00E4258B" w:rsidR="001E618F" w:rsidP="00B027C7" w:rsidRDefault="001E618F" w14:paraId="7E5ED747" w14:textId="34B32A15">
      <w:pPr>
        <w:spacing w:line="480" w:lineRule="auto"/>
        <w:jc w:val="center"/>
        <w:rPr>
          <w:rFonts w:ascii="Times New Roman" w:hAnsi="Times New Roman" w:cs="Times New Roman"/>
        </w:rPr>
      </w:pPr>
      <w:r w:rsidRPr="00E4258B">
        <w:rPr>
          <w:rFonts w:ascii="Times New Roman" w:hAnsi="Times New Roman" w:cs="Times New Roman"/>
        </w:rPr>
        <w:t>History of Nebraska</w:t>
      </w:r>
      <w:r w:rsidRPr="00E4258B" w:rsidR="00B027C7">
        <w:rPr>
          <w:rFonts w:ascii="Times New Roman" w:hAnsi="Times New Roman" w:cs="Times New Roman"/>
        </w:rPr>
        <w:t xml:space="preserve">, </w:t>
      </w:r>
      <w:r w:rsidRPr="00E4258B">
        <w:rPr>
          <w:rFonts w:ascii="Times New Roman" w:hAnsi="Times New Roman" w:cs="Times New Roman"/>
        </w:rPr>
        <w:t>Fall 2022</w:t>
      </w:r>
    </w:p>
    <w:p w:rsidRPr="00E4258B" w:rsidR="001E618F" w:rsidP="007651B9" w:rsidRDefault="001E618F" w14:paraId="26858F32" w14:textId="6437D3C4">
      <w:pPr>
        <w:spacing w:line="480" w:lineRule="auto"/>
        <w:jc w:val="center"/>
        <w:rPr>
          <w:rFonts w:ascii="Times New Roman" w:hAnsi="Times New Roman" w:cs="Times New Roman"/>
        </w:rPr>
      </w:pPr>
      <w:r w:rsidRPr="00E4258B">
        <w:rPr>
          <w:rFonts w:ascii="Times New Roman" w:hAnsi="Times New Roman" w:cs="Times New Roman"/>
        </w:rPr>
        <w:t>Dr. Mark Scherer</w:t>
      </w:r>
    </w:p>
    <w:p w:rsidRPr="00E4258B" w:rsidR="00BE703B" w:rsidP="00BE703B" w:rsidRDefault="00BE703B" w14:paraId="7E6F41B9" w14:textId="738F4574">
      <w:pPr>
        <w:spacing w:line="480" w:lineRule="auto"/>
        <w:jc w:val="center"/>
        <w:rPr>
          <w:rFonts w:ascii="Times New Roman" w:hAnsi="Times New Roman" w:cs="Times New Roman"/>
        </w:rPr>
      </w:pPr>
      <w:r w:rsidRPr="00E4258B">
        <w:rPr>
          <w:rFonts w:ascii="Times New Roman" w:hAnsi="Times New Roman" w:cs="Times New Roman"/>
        </w:rPr>
        <w:t>Cressey, Charles</w:t>
      </w:r>
      <w:r w:rsidRPr="00E4258B" w:rsidR="00234218">
        <w:rPr>
          <w:rFonts w:ascii="Times New Roman" w:hAnsi="Times New Roman" w:cs="Times New Roman"/>
        </w:rPr>
        <w:t xml:space="preserve"> H</w:t>
      </w:r>
      <w:r w:rsidRPr="00E4258B">
        <w:rPr>
          <w:rFonts w:ascii="Times New Roman" w:hAnsi="Times New Roman" w:cs="Times New Roman"/>
        </w:rPr>
        <w:t xml:space="preserve">. </w:t>
      </w:r>
      <w:r w:rsidRPr="00E4258B">
        <w:rPr>
          <w:rFonts w:ascii="Times New Roman" w:hAnsi="Times New Roman" w:cs="Times New Roman"/>
          <w:i/>
          <w:iCs/>
        </w:rPr>
        <w:t>Omaha Daily Bee</w:t>
      </w:r>
      <w:r w:rsidRPr="00E4258B">
        <w:rPr>
          <w:rFonts w:ascii="Times New Roman" w:hAnsi="Times New Roman" w:cs="Times New Roman"/>
        </w:rPr>
        <w:t>, December 3</w:t>
      </w:r>
      <w:r w:rsidRPr="00E4258B" w:rsidR="0071300B">
        <w:rPr>
          <w:rFonts w:ascii="Times New Roman" w:hAnsi="Times New Roman" w:cs="Times New Roman"/>
        </w:rPr>
        <w:t>0</w:t>
      </w:r>
      <w:r w:rsidRPr="00E4258B">
        <w:rPr>
          <w:rFonts w:ascii="Times New Roman" w:hAnsi="Times New Roman" w:cs="Times New Roman"/>
        </w:rPr>
        <w:t xml:space="preserve">, </w:t>
      </w:r>
      <w:r w:rsidRPr="00E4258B" w:rsidR="00A66741">
        <w:rPr>
          <w:rFonts w:ascii="Times New Roman" w:hAnsi="Times New Roman" w:cs="Times New Roman"/>
        </w:rPr>
        <w:t>1890,</w:t>
      </w:r>
      <w:r w:rsidRPr="00E4258B">
        <w:rPr>
          <w:rFonts w:ascii="Times New Roman" w:hAnsi="Times New Roman" w:cs="Times New Roman"/>
        </w:rPr>
        <w:t xml:space="preserve"> to January 3, 1891</w:t>
      </w:r>
      <w:r w:rsidRPr="00E4258B" w:rsidR="00A66741">
        <w:rPr>
          <w:rFonts w:ascii="Times New Roman" w:hAnsi="Times New Roman" w:cs="Times New Roman"/>
        </w:rPr>
        <w:t>.</w:t>
      </w:r>
    </w:p>
    <w:p w:rsidRPr="00E4258B" w:rsidR="00AB566D" w:rsidP="007651B9" w:rsidRDefault="0020463A" w14:paraId="3E737DF3" w14:textId="06E4C812">
      <w:pPr>
        <w:spacing w:line="480" w:lineRule="auto"/>
        <w:jc w:val="center"/>
        <w:rPr>
          <w:rFonts w:ascii="Times New Roman" w:hAnsi="Times New Roman" w:cs="Times New Roman"/>
        </w:rPr>
      </w:pPr>
      <w:r w:rsidRPr="00E4258B">
        <w:rPr>
          <w:rFonts w:ascii="Times New Roman" w:hAnsi="Times New Roman" w:cs="Times New Roman"/>
          <w:color w:val="000000"/>
          <w:shd w:val="clear" w:color="auto" w:fill="FFFFFF"/>
        </w:rPr>
        <w:t xml:space="preserve">“Bright Eyes” </w:t>
      </w:r>
      <w:proofErr w:type="spellStart"/>
      <w:r w:rsidRPr="00E4258B">
        <w:rPr>
          <w:rFonts w:ascii="Times New Roman" w:hAnsi="Times New Roman" w:cs="Times New Roman"/>
          <w:color w:val="000000"/>
          <w:shd w:val="clear" w:color="auto" w:fill="FFFFFF"/>
        </w:rPr>
        <w:t>Susette</w:t>
      </w:r>
      <w:proofErr w:type="spellEnd"/>
      <w:r w:rsidRPr="00E4258B">
        <w:rPr>
          <w:rFonts w:ascii="Times New Roman" w:hAnsi="Times New Roman" w:cs="Times New Roman"/>
          <w:color w:val="000000"/>
          <w:shd w:val="clear" w:color="auto" w:fill="FFFFFF"/>
        </w:rPr>
        <w:t xml:space="preserve"> La </w:t>
      </w:r>
      <w:proofErr w:type="spellStart"/>
      <w:r w:rsidRPr="00E4258B">
        <w:rPr>
          <w:rFonts w:ascii="Times New Roman" w:hAnsi="Times New Roman" w:cs="Times New Roman"/>
          <w:color w:val="000000"/>
          <w:shd w:val="clear" w:color="auto" w:fill="FFFFFF"/>
        </w:rPr>
        <w:t>Flesche</w:t>
      </w:r>
      <w:proofErr w:type="spellEnd"/>
      <w:r w:rsidRPr="00E4258B">
        <w:rPr>
          <w:rFonts w:ascii="Times New Roman" w:hAnsi="Times New Roman" w:cs="Times New Roman"/>
          <w:color w:val="000000"/>
          <w:shd w:val="clear" w:color="auto" w:fill="FFFFFF"/>
        </w:rPr>
        <w:t xml:space="preserve"> Tibbles</w:t>
      </w:r>
      <w:r w:rsidRPr="00E4258B" w:rsidR="00964E67">
        <w:rPr>
          <w:rFonts w:ascii="Times New Roman" w:hAnsi="Times New Roman" w:cs="Times New Roman"/>
          <w:color w:val="000000"/>
          <w:shd w:val="clear" w:color="auto" w:fill="FFFFFF"/>
        </w:rPr>
        <w:t xml:space="preserve"> </w:t>
      </w:r>
      <w:r w:rsidRPr="00E4258B" w:rsidR="00C76380">
        <w:rPr>
          <w:rFonts w:ascii="Times New Roman" w:hAnsi="Times New Roman" w:cs="Times New Roman"/>
        </w:rPr>
        <w:t xml:space="preserve">and Thomas </w:t>
      </w:r>
      <w:r w:rsidRPr="00E4258B" w:rsidR="00234218">
        <w:rPr>
          <w:rFonts w:ascii="Times New Roman" w:hAnsi="Times New Roman" w:cs="Times New Roman"/>
        </w:rPr>
        <w:t xml:space="preserve">H. </w:t>
      </w:r>
      <w:r w:rsidRPr="00E4258B" w:rsidR="00C76380">
        <w:rPr>
          <w:rFonts w:ascii="Times New Roman" w:hAnsi="Times New Roman" w:cs="Times New Roman"/>
        </w:rPr>
        <w:t>Tibbles</w:t>
      </w:r>
      <w:r w:rsidRPr="00E4258B" w:rsidR="00B14F38">
        <w:rPr>
          <w:rFonts w:ascii="Times New Roman" w:hAnsi="Times New Roman" w:cs="Times New Roman"/>
        </w:rPr>
        <w:t>.</w:t>
      </w:r>
      <w:r w:rsidRPr="00E4258B" w:rsidR="00B14F38">
        <w:rPr>
          <w:rFonts w:ascii="Times New Roman" w:hAnsi="Times New Roman" w:cs="Times New Roman"/>
          <w:i/>
          <w:iCs/>
        </w:rPr>
        <w:t xml:space="preserve"> </w:t>
      </w:r>
      <w:r w:rsidRPr="00E4258B" w:rsidR="001E618F">
        <w:rPr>
          <w:rFonts w:ascii="Times New Roman" w:hAnsi="Times New Roman" w:cs="Times New Roman"/>
          <w:i/>
          <w:iCs/>
        </w:rPr>
        <w:t>Omaha World-Herald</w:t>
      </w:r>
      <w:r w:rsidRPr="00E4258B" w:rsidR="001E618F">
        <w:rPr>
          <w:rFonts w:ascii="Times New Roman" w:hAnsi="Times New Roman" w:cs="Times New Roman"/>
        </w:rPr>
        <w:t xml:space="preserve">, December 30, </w:t>
      </w:r>
      <w:r w:rsidRPr="00E4258B" w:rsidR="00A66741">
        <w:rPr>
          <w:rFonts w:ascii="Times New Roman" w:hAnsi="Times New Roman" w:cs="Times New Roman"/>
        </w:rPr>
        <w:t>1890,</w:t>
      </w:r>
      <w:r w:rsidRPr="00E4258B" w:rsidR="001E618F">
        <w:rPr>
          <w:rFonts w:ascii="Times New Roman" w:hAnsi="Times New Roman" w:cs="Times New Roman"/>
        </w:rPr>
        <w:t xml:space="preserve"> to January 4, 1891</w:t>
      </w:r>
      <w:r w:rsidRPr="00E4258B" w:rsidR="00A66741">
        <w:rPr>
          <w:rFonts w:ascii="Times New Roman" w:hAnsi="Times New Roman" w:cs="Times New Roman"/>
        </w:rPr>
        <w:t>.</w:t>
      </w:r>
      <w:r w:rsidRPr="00E4258B" w:rsidR="001E618F">
        <w:rPr>
          <w:rFonts w:ascii="Times New Roman" w:hAnsi="Times New Roman" w:cs="Times New Roman"/>
        </w:rPr>
        <w:t xml:space="preserve"> </w:t>
      </w:r>
    </w:p>
    <w:p w:rsidRPr="00E4258B" w:rsidR="00AB566D" w:rsidP="007651B9" w:rsidRDefault="00964E67" w14:paraId="408091F9" w14:textId="1356E03A">
      <w:pPr>
        <w:spacing w:line="480" w:lineRule="auto"/>
        <w:jc w:val="center"/>
        <w:rPr>
          <w:rFonts w:ascii="Times New Roman" w:hAnsi="Times New Roman" w:cs="Times New Roman"/>
        </w:rPr>
      </w:pPr>
      <w:r w:rsidRPr="00E4258B">
        <w:rPr>
          <w:rFonts w:ascii="Times New Roman" w:hAnsi="Times New Roman" w:cs="Times New Roman"/>
        </w:rPr>
        <w:t>December 5</w:t>
      </w:r>
      <w:r w:rsidRPr="00E4258B" w:rsidR="00AB566D">
        <w:rPr>
          <w:rFonts w:ascii="Times New Roman" w:hAnsi="Times New Roman" w:cs="Times New Roman"/>
        </w:rPr>
        <w:t>, 2022</w:t>
      </w:r>
    </w:p>
    <w:p w:rsidRPr="00E4258B" w:rsidR="00A86053" w:rsidP="00B35711" w:rsidRDefault="00A86053" w14:paraId="1A94D26B" w14:textId="50B321AA">
      <w:pPr>
        <w:spacing w:line="480" w:lineRule="auto"/>
        <w:rPr>
          <w:rFonts w:ascii="Times New Roman" w:hAnsi="Times New Roman" w:cs="Times New Roman"/>
        </w:rPr>
      </w:pPr>
      <w:r w:rsidRPr="00E4258B">
        <w:rPr>
          <w:rFonts w:ascii="Times New Roman" w:hAnsi="Times New Roman" w:cs="Times New Roman"/>
        </w:rPr>
        <w:tab/>
      </w:r>
      <w:r w:rsidRPr="00E4258B" w:rsidR="00BB6245">
        <w:rPr>
          <w:rFonts w:ascii="Times New Roman" w:hAnsi="Times New Roman" w:cs="Times New Roman"/>
        </w:rPr>
        <w:t>The Battle of Wounded Knee occurred December 29, 1890, on the Pine Ridge Reservation located on the border of South Dakota and Nebraska, and today is widely known as the Wounded Knee Massacre as 150-300 Lakota people were killed by United States Seventh Cavalry, who lost 25 men total. Two weeks prior, Chief Sitting Bull had been shot and killed by the Indian Police, so tensions were high leading to the massacre. The way the media covered the events at Wounded Knee had a profound impact on public opinion relating to Indigenous peoples and United States military intervention. By looking at the press coverage in the aftermath</w:t>
      </w:r>
      <w:r w:rsidRPr="00E4258B" w:rsidR="00E4258B">
        <w:rPr>
          <w:rFonts w:ascii="Times New Roman" w:hAnsi="Times New Roman" w:cs="Times New Roman"/>
        </w:rPr>
        <w:t xml:space="preserve">, </w:t>
      </w:r>
      <w:r w:rsidR="004E0096">
        <w:rPr>
          <w:rFonts w:ascii="Times New Roman" w:hAnsi="Times New Roman" w:cs="Times New Roman"/>
        </w:rPr>
        <w:t>from December 30</w:t>
      </w:r>
      <w:r w:rsidR="0058443B">
        <w:rPr>
          <w:rFonts w:ascii="Times New Roman" w:hAnsi="Times New Roman" w:cs="Times New Roman"/>
        </w:rPr>
        <w:t xml:space="preserve"> to </w:t>
      </w:r>
      <w:r w:rsidR="004E0096">
        <w:rPr>
          <w:rFonts w:ascii="Times New Roman" w:hAnsi="Times New Roman" w:cs="Times New Roman"/>
        </w:rPr>
        <w:t>January 4</w:t>
      </w:r>
      <w:r w:rsidRPr="00E4258B" w:rsidR="00BB6245">
        <w:rPr>
          <w:rFonts w:ascii="Times New Roman" w:hAnsi="Times New Roman" w:cs="Times New Roman"/>
        </w:rPr>
        <w:t xml:space="preserve">, community sentiment can be better understood and put into context. </w:t>
      </w:r>
    </w:p>
    <w:p w:rsidRPr="00E4258B" w:rsidR="007E5339" w:rsidP="003D2F3F" w:rsidRDefault="00F72FE2" w14:paraId="55BB9A08" w14:textId="430AA33D">
      <w:pPr>
        <w:spacing w:line="480" w:lineRule="auto"/>
        <w:ind w:firstLine="720"/>
        <w:rPr>
          <w:rFonts w:ascii="Times New Roman" w:hAnsi="Times New Roman" w:cs="Times New Roman"/>
        </w:rPr>
      </w:pPr>
      <w:r w:rsidRPr="00E4258B">
        <w:rPr>
          <w:rFonts w:ascii="Times New Roman" w:hAnsi="Times New Roman" w:cs="Times New Roman"/>
        </w:rPr>
        <w:t>Nebraska j</w:t>
      </w:r>
      <w:r w:rsidRPr="00E4258B" w:rsidR="003E0D59">
        <w:rPr>
          <w:rFonts w:ascii="Times New Roman" w:hAnsi="Times New Roman" w:cs="Times New Roman"/>
        </w:rPr>
        <w:t xml:space="preserve">ournalists were </w:t>
      </w:r>
      <w:r w:rsidRPr="00E4258B" w:rsidR="000E117F">
        <w:rPr>
          <w:rFonts w:ascii="Times New Roman" w:hAnsi="Times New Roman" w:cs="Times New Roman"/>
        </w:rPr>
        <w:t>at the battle</w:t>
      </w:r>
      <w:r w:rsidR="0036501E">
        <w:rPr>
          <w:rFonts w:ascii="Times New Roman" w:hAnsi="Times New Roman" w:cs="Times New Roman"/>
        </w:rPr>
        <w:t xml:space="preserve"> as it was </w:t>
      </w:r>
      <w:proofErr w:type="gramStart"/>
      <w:r w:rsidR="0036501E">
        <w:rPr>
          <w:rFonts w:ascii="Times New Roman" w:hAnsi="Times New Roman" w:cs="Times New Roman"/>
        </w:rPr>
        <w:t>happening</w:t>
      </w:r>
      <w:r w:rsidRPr="00E4258B" w:rsidR="00651D4A">
        <w:rPr>
          <w:rFonts w:ascii="Times New Roman" w:hAnsi="Times New Roman" w:cs="Times New Roman"/>
        </w:rPr>
        <w:t>:</w:t>
      </w:r>
      <w:proofErr w:type="gramEnd"/>
      <w:r w:rsidRPr="00E4258B" w:rsidR="00651D4A">
        <w:rPr>
          <w:rFonts w:ascii="Times New Roman" w:hAnsi="Times New Roman" w:cs="Times New Roman"/>
        </w:rPr>
        <w:t xml:space="preserve"> Charles H. (C.H.) Cressey of the </w:t>
      </w:r>
      <w:r w:rsidRPr="00E4258B" w:rsidR="00651D4A">
        <w:rPr>
          <w:rFonts w:ascii="Times New Roman" w:hAnsi="Times New Roman" w:cs="Times New Roman"/>
          <w:i/>
          <w:iCs/>
        </w:rPr>
        <w:t>Omaha Daily Bee</w:t>
      </w:r>
      <w:r w:rsidRPr="00E4258B" w:rsidR="00651D4A">
        <w:rPr>
          <w:rFonts w:ascii="Times New Roman" w:hAnsi="Times New Roman" w:cs="Times New Roman"/>
        </w:rPr>
        <w:t>, and</w:t>
      </w:r>
      <w:r w:rsidRPr="00E4258B" w:rsidR="00A147BB">
        <w:rPr>
          <w:rFonts w:ascii="Times New Roman" w:hAnsi="Times New Roman" w:cs="Times New Roman"/>
        </w:rPr>
        <w:t xml:space="preserve"> Thomas Tibbles and </w:t>
      </w:r>
      <w:r w:rsidRPr="00E4258B" w:rsidR="002A6D2A">
        <w:rPr>
          <w:rFonts w:ascii="Times New Roman" w:hAnsi="Times New Roman" w:cs="Times New Roman"/>
        </w:rPr>
        <w:t>Bright Eyes (</w:t>
      </w:r>
      <w:proofErr w:type="spellStart"/>
      <w:r w:rsidRPr="00E4258B" w:rsidR="002A6D2A">
        <w:rPr>
          <w:rFonts w:ascii="Times New Roman" w:hAnsi="Times New Roman" w:cs="Times New Roman"/>
        </w:rPr>
        <w:t>Su</w:t>
      </w:r>
      <w:r w:rsidRPr="00E4258B" w:rsidR="0020497E">
        <w:rPr>
          <w:rFonts w:ascii="Times New Roman" w:hAnsi="Times New Roman" w:cs="Times New Roman"/>
        </w:rPr>
        <w:t>s</w:t>
      </w:r>
      <w:r w:rsidRPr="00E4258B" w:rsidR="002A6D2A">
        <w:rPr>
          <w:rFonts w:ascii="Times New Roman" w:hAnsi="Times New Roman" w:cs="Times New Roman"/>
        </w:rPr>
        <w:t>ette</w:t>
      </w:r>
      <w:proofErr w:type="spellEnd"/>
      <w:r w:rsidRPr="00E4258B" w:rsidR="002A6D2A">
        <w:rPr>
          <w:rFonts w:ascii="Times New Roman" w:hAnsi="Times New Roman" w:cs="Times New Roman"/>
        </w:rPr>
        <w:t xml:space="preserve"> L</w:t>
      </w:r>
      <w:r w:rsidRPr="00E4258B" w:rsidR="0020497E">
        <w:rPr>
          <w:rFonts w:ascii="Times New Roman" w:hAnsi="Times New Roman" w:cs="Times New Roman"/>
        </w:rPr>
        <w:t xml:space="preserve">a </w:t>
      </w:r>
      <w:proofErr w:type="spellStart"/>
      <w:r w:rsidRPr="00E4258B" w:rsidR="002A6D2A">
        <w:rPr>
          <w:rFonts w:ascii="Times New Roman" w:hAnsi="Times New Roman" w:cs="Times New Roman"/>
        </w:rPr>
        <w:t>Flesche</w:t>
      </w:r>
      <w:proofErr w:type="spellEnd"/>
      <w:r w:rsidRPr="00E4258B" w:rsidR="003E1A5E">
        <w:rPr>
          <w:rFonts w:ascii="Times New Roman" w:hAnsi="Times New Roman" w:cs="Times New Roman"/>
        </w:rPr>
        <w:t xml:space="preserve"> Tibbles</w:t>
      </w:r>
      <w:r w:rsidRPr="00E4258B" w:rsidR="002A6D2A">
        <w:rPr>
          <w:rFonts w:ascii="Times New Roman" w:hAnsi="Times New Roman" w:cs="Times New Roman"/>
        </w:rPr>
        <w:t xml:space="preserve">) of the </w:t>
      </w:r>
      <w:r w:rsidRPr="00E4258B" w:rsidR="002A6D2A">
        <w:rPr>
          <w:rFonts w:ascii="Times New Roman" w:hAnsi="Times New Roman" w:cs="Times New Roman"/>
          <w:i/>
          <w:iCs/>
        </w:rPr>
        <w:t>Omaha World-Herald</w:t>
      </w:r>
      <w:r w:rsidRPr="00E4258B" w:rsidR="00495A86">
        <w:rPr>
          <w:rFonts w:ascii="Times New Roman" w:hAnsi="Times New Roman" w:cs="Times New Roman"/>
        </w:rPr>
        <w:t xml:space="preserve">. </w:t>
      </w:r>
      <w:r w:rsidRPr="00E4258B" w:rsidR="009729FC">
        <w:rPr>
          <w:rFonts w:ascii="Times New Roman" w:hAnsi="Times New Roman" w:cs="Times New Roman"/>
        </w:rPr>
        <w:t xml:space="preserve">Their </w:t>
      </w:r>
      <w:r w:rsidRPr="00E4258B" w:rsidR="003572FA">
        <w:rPr>
          <w:rFonts w:ascii="Times New Roman" w:hAnsi="Times New Roman" w:cs="Times New Roman"/>
        </w:rPr>
        <w:t xml:space="preserve">accounts of the </w:t>
      </w:r>
      <w:r w:rsidRPr="00E4258B" w:rsidR="00E45D7A">
        <w:rPr>
          <w:rFonts w:ascii="Times New Roman" w:hAnsi="Times New Roman" w:cs="Times New Roman"/>
        </w:rPr>
        <w:t>battle and aftermath line up, but</w:t>
      </w:r>
      <w:r w:rsidRPr="00E4258B" w:rsidR="00DC393B">
        <w:rPr>
          <w:rFonts w:ascii="Times New Roman" w:hAnsi="Times New Roman" w:cs="Times New Roman"/>
        </w:rPr>
        <w:t xml:space="preserve"> their </w:t>
      </w:r>
      <w:r w:rsidRPr="00E4258B" w:rsidR="009729FC">
        <w:rPr>
          <w:rFonts w:ascii="Times New Roman" w:hAnsi="Times New Roman" w:cs="Times New Roman"/>
        </w:rPr>
        <w:t xml:space="preserve">methods of </w:t>
      </w:r>
      <w:r w:rsidRPr="00E4258B" w:rsidR="003A60CC">
        <w:rPr>
          <w:rFonts w:ascii="Times New Roman" w:hAnsi="Times New Roman" w:cs="Times New Roman"/>
        </w:rPr>
        <w:t xml:space="preserve">engagement with the Lakota </w:t>
      </w:r>
      <w:r w:rsidRPr="00E4258B" w:rsidR="00DC393B">
        <w:rPr>
          <w:rFonts w:ascii="Times New Roman" w:hAnsi="Times New Roman" w:cs="Times New Roman"/>
        </w:rPr>
        <w:t xml:space="preserve">people </w:t>
      </w:r>
      <w:r w:rsidRPr="00E4258B" w:rsidR="003A60CC">
        <w:rPr>
          <w:rFonts w:ascii="Times New Roman" w:hAnsi="Times New Roman" w:cs="Times New Roman"/>
        </w:rPr>
        <w:t xml:space="preserve">and the </w:t>
      </w:r>
      <w:r w:rsidRPr="00E4258B" w:rsidR="003E1A5E">
        <w:rPr>
          <w:rFonts w:ascii="Times New Roman" w:hAnsi="Times New Roman" w:cs="Times New Roman"/>
        </w:rPr>
        <w:t>f</w:t>
      </w:r>
      <w:r w:rsidRPr="00E4258B" w:rsidR="00DC393B">
        <w:rPr>
          <w:rFonts w:ascii="Times New Roman" w:hAnsi="Times New Roman" w:cs="Times New Roman"/>
        </w:rPr>
        <w:t xml:space="preserve">ederal </w:t>
      </w:r>
      <w:r w:rsidRPr="00E4258B" w:rsidR="003E1A5E">
        <w:rPr>
          <w:rFonts w:ascii="Times New Roman" w:hAnsi="Times New Roman" w:cs="Times New Roman"/>
        </w:rPr>
        <w:t>agents</w:t>
      </w:r>
      <w:r w:rsidRPr="00E4258B" w:rsidR="003A60CC">
        <w:rPr>
          <w:rFonts w:ascii="Times New Roman" w:hAnsi="Times New Roman" w:cs="Times New Roman"/>
        </w:rPr>
        <w:t xml:space="preserve"> differed, as well as their </w:t>
      </w:r>
      <w:r w:rsidRPr="00E4258B" w:rsidR="004751A6">
        <w:rPr>
          <w:rFonts w:ascii="Times New Roman" w:hAnsi="Times New Roman" w:cs="Times New Roman"/>
        </w:rPr>
        <w:t>perspective in their newswriting based in their own interests.</w:t>
      </w:r>
      <w:r w:rsidRPr="00E4258B" w:rsidR="001B58FD">
        <w:rPr>
          <w:rFonts w:ascii="Times New Roman" w:hAnsi="Times New Roman" w:cs="Times New Roman"/>
        </w:rPr>
        <w:t xml:space="preserve"> </w:t>
      </w:r>
      <w:r w:rsidRPr="00E4258B" w:rsidR="003F73D6">
        <w:rPr>
          <w:rFonts w:ascii="Times New Roman" w:hAnsi="Times New Roman" w:cs="Times New Roman"/>
        </w:rPr>
        <w:t>The reporters</w:t>
      </w:r>
      <w:r w:rsidRPr="00E4258B" w:rsidR="00A17BD7">
        <w:rPr>
          <w:rFonts w:ascii="Times New Roman" w:hAnsi="Times New Roman" w:cs="Times New Roman"/>
        </w:rPr>
        <w:t xml:space="preserve"> all had </w:t>
      </w:r>
      <w:r w:rsidRPr="00E4258B" w:rsidR="00E26980">
        <w:rPr>
          <w:rFonts w:ascii="Times New Roman" w:hAnsi="Times New Roman" w:cs="Times New Roman"/>
        </w:rPr>
        <w:t>first-hand</w:t>
      </w:r>
      <w:r w:rsidRPr="00E4258B" w:rsidR="00A17BD7">
        <w:rPr>
          <w:rFonts w:ascii="Times New Roman" w:hAnsi="Times New Roman" w:cs="Times New Roman"/>
        </w:rPr>
        <w:t xml:space="preserve"> accounts of the</w:t>
      </w:r>
      <w:r w:rsidRPr="00E4258B" w:rsidR="00E26980">
        <w:rPr>
          <w:rFonts w:ascii="Times New Roman" w:hAnsi="Times New Roman" w:cs="Times New Roman"/>
        </w:rPr>
        <w:t xml:space="preserve"> conflict and aftermath, but they</w:t>
      </w:r>
      <w:r w:rsidRPr="00E4258B" w:rsidR="003F73D6">
        <w:rPr>
          <w:rFonts w:ascii="Times New Roman" w:hAnsi="Times New Roman" w:cs="Times New Roman"/>
        </w:rPr>
        <w:t xml:space="preserve"> heavily rel</w:t>
      </w:r>
      <w:r w:rsidRPr="00E4258B" w:rsidR="00E26980">
        <w:rPr>
          <w:rFonts w:ascii="Times New Roman" w:hAnsi="Times New Roman" w:cs="Times New Roman"/>
        </w:rPr>
        <w:t>ied</w:t>
      </w:r>
      <w:r w:rsidRPr="00E4258B" w:rsidR="003F73D6">
        <w:rPr>
          <w:rFonts w:ascii="Times New Roman" w:hAnsi="Times New Roman" w:cs="Times New Roman"/>
        </w:rPr>
        <w:t xml:space="preserve"> on the information given to them by unnamed scouts</w:t>
      </w:r>
      <w:r w:rsidRPr="00E4258B" w:rsidR="000B18B5">
        <w:rPr>
          <w:rFonts w:ascii="Times New Roman" w:hAnsi="Times New Roman" w:cs="Times New Roman"/>
        </w:rPr>
        <w:t xml:space="preserve"> to gain the full picture.</w:t>
      </w:r>
    </w:p>
    <w:p w:rsidRPr="00E4258B" w:rsidR="00CB14EC" w:rsidP="00B35711" w:rsidRDefault="003572FA" w14:paraId="22D3E8EC" w14:textId="33212334">
      <w:pPr>
        <w:spacing w:line="480" w:lineRule="auto"/>
        <w:rPr>
          <w:rFonts w:ascii="Times New Roman" w:hAnsi="Times New Roman" w:cs="Times New Roman"/>
        </w:rPr>
      </w:pPr>
      <w:r w:rsidRPr="00E4258B">
        <w:rPr>
          <w:rFonts w:ascii="Times New Roman" w:hAnsi="Times New Roman" w:cs="Times New Roman"/>
        </w:rPr>
        <w:tab/>
      </w:r>
      <w:r w:rsidRPr="00E4258B" w:rsidR="003572FA">
        <w:rPr>
          <w:rFonts w:ascii="Times New Roman" w:hAnsi="Times New Roman" w:cs="Times New Roman"/>
        </w:rPr>
        <w:t>Cressey</w:t>
      </w:r>
      <w:r w:rsidRPr="00E4258B" w:rsidR="000C4168">
        <w:rPr>
          <w:rFonts w:ascii="Times New Roman" w:hAnsi="Times New Roman" w:cs="Times New Roman"/>
        </w:rPr>
        <w:t xml:space="preserve"> was </w:t>
      </w:r>
      <w:r w:rsidRPr="00E4258B" w:rsidR="00A61448">
        <w:rPr>
          <w:rFonts w:ascii="Times New Roman" w:hAnsi="Times New Roman" w:cs="Times New Roman"/>
        </w:rPr>
        <w:t>with</w:t>
      </w:r>
      <w:r w:rsidRPr="00E4258B" w:rsidR="000C4168">
        <w:rPr>
          <w:rFonts w:ascii="Times New Roman" w:hAnsi="Times New Roman" w:cs="Times New Roman"/>
        </w:rPr>
        <w:t xml:space="preserve"> the army as the massacre </w:t>
      </w:r>
      <w:r w:rsidRPr="00E4258B" w:rsidR="00361BE3">
        <w:rPr>
          <w:rFonts w:ascii="Times New Roman" w:hAnsi="Times New Roman" w:cs="Times New Roman"/>
        </w:rPr>
        <w:t>happened and</w:t>
      </w:r>
      <w:r w:rsidRPr="00E4258B" w:rsidR="006760F6">
        <w:rPr>
          <w:rFonts w:ascii="Times New Roman" w:hAnsi="Times New Roman" w:cs="Times New Roman"/>
        </w:rPr>
        <w:t xml:space="preserve"> is said to have grabbed guns from </w:t>
      </w:r>
      <w:r w:rsidRPr="00E4258B" w:rsidR="00A21A90">
        <w:rPr>
          <w:rFonts w:ascii="Times New Roman" w:hAnsi="Times New Roman" w:cs="Times New Roman"/>
        </w:rPr>
        <w:t>dead or wounded soldiers and joined in the ranks as a volunteer.</w:t>
      </w:r>
      <w:r w:rsidRPr="00E4258B" w:rsidR="00FD2424">
        <w:rPr>
          <w:rStyle w:val="FootnoteReference"/>
          <w:rFonts w:ascii="Times New Roman" w:hAnsi="Times New Roman" w:cs="Times New Roman"/>
        </w:rPr>
        <w:footnoteReference w:id="2"/>
      </w:r>
      <w:r w:rsidRPr="00E4258B" w:rsidR="00361BE3">
        <w:rPr>
          <w:rFonts w:ascii="Times New Roman" w:hAnsi="Times New Roman" w:cs="Times New Roman"/>
        </w:rPr>
        <w:t xml:space="preserve"> </w:t>
      </w:r>
      <w:r w:rsidRPr="00E4258B" w:rsidR="00A959A1">
        <w:rPr>
          <w:rFonts w:ascii="Times New Roman" w:hAnsi="Times New Roman" w:cs="Times New Roman"/>
        </w:rPr>
        <w:t xml:space="preserve">Because of the proximity to and participation in the massacre, </w:t>
      </w:r>
      <w:r w:rsidRPr="00E4258B" w:rsidR="00EE3753">
        <w:rPr>
          <w:rFonts w:ascii="Times New Roman" w:hAnsi="Times New Roman" w:cs="Times New Roman"/>
        </w:rPr>
        <w:t xml:space="preserve">his account is more likely to justify his own actions and </w:t>
      </w:r>
      <w:r w:rsidRPr="00E4258B" w:rsidR="00445A44">
        <w:rPr>
          <w:rFonts w:ascii="Times New Roman" w:hAnsi="Times New Roman" w:cs="Times New Roman"/>
        </w:rPr>
        <w:t>villainize</w:t>
      </w:r>
      <w:r w:rsidRPr="00E4258B" w:rsidR="00EE3753">
        <w:rPr>
          <w:rFonts w:ascii="Times New Roman" w:hAnsi="Times New Roman" w:cs="Times New Roman"/>
        </w:rPr>
        <w:t xml:space="preserve"> the Native Americans</w:t>
      </w:r>
      <w:r w:rsidRPr="00E4258B" w:rsidR="00445A44">
        <w:rPr>
          <w:rFonts w:ascii="Times New Roman" w:hAnsi="Times New Roman" w:cs="Times New Roman"/>
        </w:rPr>
        <w:t>.</w:t>
      </w:r>
      <w:r w:rsidRPr="00E4258B" w:rsidR="001D0F1A">
        <w:rPr>
          <w:rFonts w:ascii="Times New Roman" w:hAnsi="Times New Roman" w:cs="Times New Roman"/>
        </w:rPr>
        <w:t xml:space="preserve"> </w:t>
      </w:r>
      <w:r w:rsidRPr="00E4258B" w:rsidR="00A336FA">
        <w:rPr>
          <w:rFonts w:ascii="Times New Roman" w:hAnsi="Times New Roman" w:cs="Times New Roman"/>
        </w:rPr>
        <w:t xml:space="preserve">Cressey’s brothers </w:t>
      </w:r>
      <w:r w:rsidRPr="00E4258B" w:rsidR="0032748E">
        <w:rPr>
          <w:rFonts w:ascii="Times New Roman" w:hAnsi="Times New Roman" w:cs="Times New Roman"/>
        </w:rPr>
        <w:t xml:space="preserve">were all union soldiers in the Civil War, and later became </w:t>
      </w:r>
      <w:r w:rsidRPr="00E4258B" w:rsidR="524FB3E5">
        <w:rPr>
          <w:rFonts w:ascii="Times New Roman" w:hAnsi="Times New Roman" w:cs="Times New Roman"/>
        </w:rPr>
        <w:t>clergy</w:t>
      </w:r>
      <w:r w:rsidRPr="00E4258B" w:rsidR="0032748E">
        <w:rPr>
          <w:rFonts w:ascii="Times New Roman" w:hAnsi="Times New Roman" w:cs="Times New Roman"/>
        </w:rPr>
        <w:t>,</w:t>
      </w:r>
      <w:r w:rsidRPr="00E4258B" w:rsidR="005D0730">
        <w:rPr>
          <w:rStyle w:val="FootnoteReference"/>
          <w:rFonts w:ascii="Times New Roman" w:hAnsi="Times New Roman" w:cs="Times New Roman"/>
        </w:rPr>
        <w:footnoteReference w:id="3"/>
      </w:r>
      <w:r w:rsidRPr="00E4258B" w:rsidR="0032748E">
        <w:rPr>
          <w:rFonts w:ascii="Times New Roman" w:hAnsi="Times New Roman" w:cs="Times New Roman"/>
        </w:rPr>
        <w:t xml:space="preserve"> likely influencing Cressey’s worldview</w:t>
      </w:r>
      <w:r w:rsidRPr="00E4258B" w:rsidR="00F44E63">
        <w:rPr>
          <w:rFonts w:ascii="Times New Roman" w:hAnsi="Times New Roman" w:cs="Times New Roman"/>
        </w:rPr>
        <w:t xml:space="preserve"> to be pro-military and </w:t>
      </w:r>
      <w:r w:rsidRPr="00E4258B" w:rsidR="005D0730">
        <w:rPr>
          <w:rFonts w:ascii="Times New Roman" w:hAnsi="Times New Roman" w:cs="Times New Roman"/>
        </w:rPr>
        <w:t>pro-</w:t>
      </w:r>
      <w:r w:rsidRPr="00E4258B" w:rsidR="00284222">
        <w:rPr>
          <w:rFonts w:ascii="Times New Roman" w:hAnsi="Times New Roman" w:cs="Times New Roman"/>
        </w:rPr>
        <w:t>assimilation.</w:t>
      </w:r>
      <w:r w:rsidRPr="00E4258B" w:rsidR="00040E4C">
        <w:rPr>
          <w:rFonts w:ascii="Times New Roman" w:hAnsi="Times New Roman" w:cs="Times New Roman"/>
        </w:rPr>
        <w:t xml:space="preserve"> </w:t>
      </w:r>
      <w:r w:rsidRPr="00E4258B" w:rsidR="00833336">
        <w:rPr>
          <w:rFonts w:ascii="Times New Roman" w:hAnsi="Times New Roman" w:cs="Times New Roman"/>
        </w:rPr>
        <w:t xml:space="preserve">Fear was his main reaction to t</w:t>
      </w:r>
      <w:r w:rsidRPr="00E4258B" w:rsidR="00833336">
        <w:rPr>
          <w:rFonts w:ascii="Times New Roman" w:hAnsi="Times New Roman" w:cs="Times New Roman"/>
        </w:rPr>
        <w:t xml:space="preserve">he </w:t>
      </w:r>
      <w:r w:rsidRPr="00E4258B" w:rsidR="000F7F60">
        <w:rPr>
          <w:rFonts w:ascii="Times New Roman" w:hAnsi="Times New Roman" w:cs="Times New Roman"/>
        </w:rPr>
        <w:t xml:space="preserve">events.</w:t>
      </w:r>
      <w:r w:rsidRPr="00E4258B" w:rsidR="000F7F60">
        <w:rPr>
          <w:rFonts w:ascii="Times New Roman" w:hAnsi="Times New Roman" w:cs="Times New Roman"/>
        </w:rPr>
        <w:t xml:space="preserve"> He kept warning that there could be </w:t>
      </w:r>
      <w:r w:rsidRPr="00E4258B" w:rsidR="000F7F60">
        <w:rPr>
          <w:rFonts w:ascii="Times New Roman" w:hAnsi="Times New Roman" w:cs="Times New Roman"/>
        </w:rPr>
        <w:t>another attack any time</w:t>
      </w:r>
      <w:r w:rsidRPr="00E4258B" w:rsidR="00DF121B">
        <w:rPr>
          <w:rFonts w:ascii="Times New Roman" w:hAnsi="Times New Roman" w:cs="Times New Roman"/>
        </w:rPr>
        <w:t xml:space="preserve">, </w:t>
      </w:r>
      <w:r w:rsidRPr="00E4258B" w:rsidR="00964E67">
        <w:rPr>
          <w:rFonts w:ascii="Times New Roman" w:hAnsi="Times New Roman" w:cs="Times New Roman"/>
        </w:rPr>
        <w:t>increasing paranoia</w:t>
      </w:r>
      <w:r w:rsidRPr="00E4258B" w:rsidR="00DF121B">
        <w:rPr>
          <w:rFonts w:ascii="Times New Roman" w:hAnsi="Times New Roman" w:cs="Times New Roman"/>
        </w:rPr>
        <w:t xml:space="preserve"> </w:t>
      </w:r>
      <w:r w:rsidRPr="00E4258B" w:rsidR="00964E67">
        <w:rPr>
          <w:rFonts w:ascii="Times New Roman" w:hAnsi="Times New Roman" w:cs="Times New Roman"/>
        </w:rPr>
        <w:t>in the readers</w:t>
      </w:r>
      <w:r w:rsidRPr="00E4258B" w:rsidR="00DF121B">
        <w:rPr>
          <w:rFonts w:ascii="Times New Roman" w:hAnsi="Times New Roman" w:cs="Times New Roman"/>
        </w:rPr>
        <w:t>.</w:t>
      </w:r>
      <w:r w:rsidRPr="00E4258B" w:rsidR="00964E67">
        <w:rPr>
          <w:rFonts w:ascii="Times New Roman" w:hAnsi="Times New Roman" w:cs="Times New Roman"/>
        </w:rPr>
        <w:t xml:space="preserve"> His coverage m</w:t>
      </w:r>
      <w:r w:rsidRPr="00E4258B" w:rsidR="00964E67">
        <w:rPr>
          <w:rFonts w:ascii="Times New Roman" w:hAnsi="Times New Roman" w:cs="Times New Roman"/>
        </w:rPr>
        <w:t xml:space="preserve">ainly focuses </w:t>
      </w:r>
      <w:r w:rsidRPr="00E4258B" w:rsidR="00964E67">
        <w:rPr>
          <w:rFonts w:ascii="Times New Roman" w:hAnsi="Times New Roman" w:cs="Times New Roman"/>
        </w:rPr>
        <w:t xml:space="preserve">on the tactics, successes, and tragedies of the military, and the ferocity and slaughter of the Indians.</w:t>
      </w:r>
    </w:p>
    <w:p w:rsidRPr="00E4258B" w:rsidR="00CB14EC" w:rsidP="00B35711" w:rsidRDefault="000F7F60" w14:paraId="1C443102" w14:textId="058A41B8">
      <w:pPr>
        <w:spacing w:line="480" w:lineRule="auto"/>
        <w:rPr>
          <w:rFonts w:ascii="Times New Roman" w:hAnsi="Times New Roman" w:cs="Times New Roman"/>
        </w:rPr>
      </w:pPr>
      <w:r w:rsidRPr="00E4258B">
        <w:rPr>
          <w:rFonts w:ascii="Times New Roman" w:hAnsi="Times New Roman" w:cs="Times New Roman"/>
        </w:rPr>
        <w:tab/>
      </w:r>
      <w:r w:rsidRPr="00E4258B" w:rsidR="00CB14EC">
        <w:rPr>
          <w:rFonts w:ascii="Times New Roman" w:hAnsi="Times New Roman" w:cs="Times New Roman"/>
        </w:rPr>
        <w:t>On the other hand, Tibbles and Bright Eyes provided more balanced coverage of the events. Tibbles tended to write from the military conflict perspective, while Bright Eyes wrote from her perspective as a Native American, and what she saw as she aided with treatment of the wounded.</w:t>
      </w:r>
      <w:r w:rsidRPr="00E4258B" w:rsidR="00150D34">
        <w:rPr>
          <w:rFonts w:ascii="Times New Roman" w:hAnsi="Times New Roman" w:cs="Times New Roman"/>
        </w:rPr>
        <w:t xml:space="preserve"> Tibbles and Bright Eyes had a history of Native American activism, especially with their association with the Omaha Nation and involvement in the Trial of Standing Bear a decade before.</w:t>
      </w:r>
      <w:r w:rsidRPr="00E4258B" w:rsidR="002F7C45">
        <w:rPr>
          <w:rFonts w:ascii="Times New Roman" w:hAnsi="Times New Roman" w:cs="Times New Roman"/>
        </w:rPr>
        <w:t xml:space="preserve"> </w:t>
      </w:r>
      <w:r w:rsidRPr="00E4258B" w:rsidR="00DF121B">
        <w:rPr>
          <w:rFonts w:ascii="Times New Roman" w:hAnsi="Times New Roman" w:cs="Times New Roman"/>
        </w:rPr>
        <w:t>After the trial,</w:t>
      </w:r>
      <w:r w:rsidRPr="00E4258B" w:rsidR="002F7C45">
        <w:rPr>
          <w:rFonts w:ascii="Times New Roman" w:hAnsi="Times New Roman" w:cs="Times New Roman"/>
        </w:rPr>
        <w:t xml:space="preserve"> couple traveled the United States with Standing Bear to advocate for Native rights</w:t>
      </w:r>
      <w:r w:rsidRPr="00E4258B" w:rsidR="00DF121B">
        <w:rPr>
          <w:rFonts w:ascii="Times New Roman" w:hAnsi="Times New Roman" w:cs="Times New Roman"/>
        </w:rPr>
        <w:t>. Their coverage is more likely to favor the Lakota in the conflict, but largely it did not, and they even advocated for General Miles to gain more control after the conflict, thinking it would help stop a larger conflict from happening.</w:t>
      </w:r>
      <w:r w:rsidRPr="00E4258B" w:rsidR="00412A68">
        <w:rPr>
          <w:rStyle w:val="FootnoteReference"/>
          <w:rFonts w:ascii="Times New Roman" w:hAnsi="Times New Roman" w:cs="Times New Roman"/>
        </w:rPr>
        <w:footnoteReference w:id="4"/>
      </w:r>
      <w:r w:rsidR="00017D19">
        <w:rPr>
          <w:rFonts w:ascii="Times New Roman" w:hAnsi="Times New Roman" w:cs="Times New Roman"/>
        </w:rPr>
        <w:t xml:space="preserve"> Their work together shows a </w:t>
      </w:r>
      <w:r w:rsidR="0052229D">
        <w:rPr>
          <w:rFonts w:ascii="Times New Roman" w:hAnsi="Times New Roman" w:cs="Times New Roman"/>
        </w:rPr>
        <w:t xml:space="preserve">more fair, balanced representation of the conflict by showing both sides </w:t>
      </w:r>
      <w:r w:rsidR="0012397F">
        <w:rPr>
          <w:rFonts w:ascii="Times New Roman" w:hAnsi="Times New Roman" w:cs="Times New Roman"/>
        </w:rPr>
        <w:t>of people involved</w:t>
      </w:r>
      <w:r w:rsidR="00D51359">
        <w:rPr>
          <w:rFonts w:ascii="Times New Roman" w:hAnsi="Times New Roman" w:cs="Times New Roman"/>
        </w:rPr>
        <w:t xml:space="preserve">. They also did more research into the context </w:t>
      </w:r>
      <w:r w:rsidR="007C3766">
        <w:rPr>
          <w:rFonts w:ascii="Times New Roman" w:hAnsi="Times New Roman" w:cs="Times New Roman"/>
        </w:rPr>
        <w:t xml:space="preserve">of the situation </w:t>
      </w:r>
      <w:proofErr w:type="gramStart"/>
      <w:r w:rsidR="006F2142">
        <w:rPr>
          <w:rFonts w:ascii="Times New Roman" w:hAnsi="Times New Roman" w:cs="Times New Roman"/>
        </w:rPr>
        <w:t>in order to</w:t>
      </w:r>
      <w:proofErr w:type="gramEnd"/>
      <w:r w:rsidR="006F2142">
        <w:rPr>
          <w:rFonts w:ascii="Times New Roman" w:hAnsi="Times New Roman" w:cs="Times New Roman"/>
        </w:rPr>
        <w:t xml:space="preserve"> identify possible causes of the </w:t>
      </w:r>
      <w:r w:rsidR="007C3766">
        <w:rPr>
          <w:rFonts w:ascii="Times New Roman" w:hAnsi="Times New Roman" w:cs="Times New Roman"/>
        </w:rPr>
        <w:t>battle.</w:t>
      </w:r>
    </w:p>
    <w:p w:rsidRPr="00E4258B" w:rsidR="000F7F60" w:rsidP="00CB14EC" w:rsidRDefault="000F7F60" w14:paraId="5EC32396" w14:textId="008193DD">
      <w:pPr>
        <w:spacing w:line="480" w:lineRule="auto"/>
        <w:ind w:firstLine="720"/>
        <w:rPr>
          <w:rFonts w:ascii="Times New Roman" w:hAnsi="Times New Roman" w:cs="Times New Roman"/>
        </w:rPr>
      </w:pPr>
      <w:r w:rsidRPr="00E4258B">
        <w:rPr>
          <w:rFonts w:ascii="Times New Roman" w:hAnsi="Times New Roman" w:cs="Times New Roman"/>
        </w:rPr>
        <w:t xml:space="preserve">The language used </w:t>
      </w:r>
      <w:r w:rsidRPr="00E4258B" w:rsidR="00973953">
        <w:rPr>
          <w:rFonts w:ascii="Times New Roman" w:hAnsi="Times New Roman" w:cs="Times New Roman"/>
        </w:rPr>
        <w:t xml:space="preserve">varied </w:t>
      </w:r>
      <w:r w:rsidRPr="00E4258B" w:rsidR="00D54F13">
        <w:rPr>
          <w:rFonts w:ascii="Times New Roman" w:hAnsi="Times New Roman" w:cs="Times New Roman"/>
        </w:rPr>
        <w:t>greatly</w:t>
      </w:r>
      <w:r w:rsidRPr="00E4258B" w:rsidR="00973953">
        <w:rPr>
          <w:rFonts w:ascii="Times New Roman" w:hAnsi="Times New Roman" w:cs="Times New Roman"/>
        </w:rPr>
        <w:t xml:space="preserve"> between the writers</w:t>
      </w:r>
      <w:r w:rsidRPr="00E4258B" w:rsidR="00D54F13">
        <w:rPr>
          <w:rFonts w:ascii="Times New Roman" w:hAnsi="Times New Roman" w:cs="Times New Roman"/>
        </w:rPr>
        <w:t xml:space="preserve">. </w:t>
      </w:r>
      <w:r w:rsidRPr="00E4258B" w:rsidR="00D30522">
        <w:rPr>
          <w:rFonts w:ascii="Times New Roman" w:hAnsi="Times New Roman" w:cs="Times New Roman"/>
        </w:rPr>
        <w:t>Cressey consistently used “reds,” “devils,” “hostiles</w:t>
      </w:r>
      <w:r w:rsidRPr="00E4258B" w:rsidR="00627719">
        <w:rPr>
          <w:rFonts w:ascii="Times New Roman" w:hAnsi="Times New Roman" w:cs="Times New Roman"/>
        </w:rPr>
        <w:t>,” “squaw</w:t>
      </w:r>
      <w:r w:rsidRPr="00E4258B" w:rsidR="008A0D60">
        <w:rPr>
          <w:rFonts w:ascii="Times New Roman" w:hAnsi="Times New Roman" w:cs="Times New Roman"/>
        </w:rPr>
        <w:t>s</w:t>
      </w:r>
      <w:r w:rsidRPr="00E4258B" w:rsidR="00627719">
        <w:rPr>
          <w:rFonts w:ascii="Times New Roman" w:hAnsi="Times New Roman" w:cs="Times New Roman"/>
        </w:rPr>
        <w:t>,” “savage</w:t>
      </w:r>
      <w:r w:rsidRPr="00E4258B" w:rsidR="008A0D60">
        <w:rPr>
          <w:rFonts w:ascii="Times New Roman" w:hAnsi="Times New Roman" w:cs="Times New Roman"/>
        </w:rPr>
        <w:t>s</w:t>
      </w:r>
      <w:r w:rsidRPr="00E4258B" w:rsidR="00627719">
        <w:rPr>
          <w:rFonts w:ascii="Times New Roman" w:hAnsi="Times New Roman" w:cs="Times New Roman"/>
        </w:rPr>
        <w:t xml:space="preserve">,” </w:t>
      </w:r>
      <w:r w:rsidRPr="00E4258B" w:rsidR="00494433">
        <w:rPr>
          <w:rFonts w:ascii="Times New Roman" w:hAnsi="Times New Roman" w:cs="Times New Roman"/>
        </w:rPr>
        <w:t xml:space="preserve">and overall negative and derogatory descriptors for the </w:t>
      </w:r>
      <w:r w:rsidRPr="00E4258B" w:rsidR="00C45B14">
        <w:rPr>
          <w:rFonts w:ascii="Times New Roman" w:hAnsi="Times New Roman" w:cs="Times New Roman"/>
        </w:rPr>
        <w:t>Lakota</w:t>
      </w:r>
      <w:r w:rsidRPr="00E4258B" w:rsidR="008E7743">
        <w:rPr>
          <w:rFonts w:ascii="Times New Roman" w:hAnsi="Times New Roman" w:cs="Times New Roman"/>
        </w:rPr>
        <w:t>, and positive descriptors like courageous,</w:t>
      </w:r>
      <w:r w:rsidRPr="00E4258B" w:rsidR="00AB0D22">
        <w:rPr>
          <w:rFonts w:ascii="Times New Roman" w:hAnsi="Times New Roman" w:cs="Times New Roman"/>
        </w:rPr>
        <w:t xml:space="preserve"> brave, </w:t>
      </w:r>
      <w:r w:rsidRPr="00E4258B" w:rsidR="00825638">
        <w:rPr>
          <w:rFonts w:ascii="Times New Roman" w:hAnsi="Times New Roman" w:cs="Times New Roman"/>
        </w:rPr>
        <w:t xml:space="preserve">gallant, </w:t>
      </w:r>
      <w:r w:rsidRPr="00E4258B" w:rsidR="0079571B">
        <w:rPr>
          <w:rFonts w:ascii="Times New Roman" w:hAnsi="Times New Roman" w:cs="Times New Roman"/>
        </w:rPr>
        <w:t xml:space="preserve">and </w:t>
      </w:r>
      <w:r w:rsidRPr="00E4258B" w:rsidR="00825638">
        <w:rPr>
          <w:rFonts w:ascii="Times New Roman" w:hAnsi="Times New Roman" w:cs="Times New Roman"/>
        </w:rPr>
        <w:t>handsome</w:t>
      </w:r>
      <w:r w:rsidRPr="00E4258B" w:rsidR="0079571B">
        <w:rPr>
          <w:rFonts w:ascii="Times New Roman" w:hAnsi="Times New Roman" w:cs="Times New Roman"/>
        </w:rPr>
        <w:t xml:space="preserve"> to describe the soldiers</w:t>
      </w:r>
      <w:r w:rsidRPr="00E4258B" w:rsidR="00CB14EC">
        <w:rPr>
          <w:rFonts w:ascii="Times New Roman" w:hAnsi="Times New Roman" w:cs="Times New Roman"/>
        </w:rPr>
        <w:t>.</w:t>
      </w:r>
      <w:r w:rsidRPr="00E4258B" w:rsidR="003D3981">
        <w:rPr>
          <w:rFonts w:ascii="Times New Roman" w:hAnsi="Times New Roman" w:cs="Times New Roman"/>
        </w:rPr>
        <w:t xml:space="preserve"> </w:t>
      </w:r>
      <w:r w:rsidRPr="00E4258B" w:rsidR="00CB14EC">
        <w:rPr>
          <w:rFonts w:ascii="Times New Roman" w:hAnsi="Times New Roman" w:cs="Times New Roman"/>
        </w:rPr>
        <w:t xml:space="preserve">Tibbles consistently referred to the Lakota as Indians, and the soldiers as their titles of soldiers, generals, and the cavalry, using </w:t>
      </w:r>
      <w:r w:rsidR="007909D2">
        <w:rPr>
          <w:rFonts w:ascii="Times New Roman" w:hAnsi="Times New Roman" w:cs="Times New Roman"/>
        </w:rPr>
        <w:t>objective labels and</w:t>
      </w:r>
      <w:r w:rsidRPr="00E4258B" w:rsidR="00CB14EC">
        <w:rPr>
          <w:rFonts w:ascii="Times New Roman" w:hAnsi="Times New Roman" w:cs="Times New Roman"/>
        </w:rPr>
        <w:t xml:space="preserve"> far less emotionally charged language. </w:t>
      </w:r>
      <w:r w:rsidRPr="00E4258B" w:rsidR="00150D34">
        <w:rPr>
          <w:rFonts w:ascii="Times New Roman" w:hAnsi="Times New Roman" w:cs="Times New Roman"/>
        </w:rPr>
        <w:t xml:space="preserve">Bright Eyes refers to “the white people,” and uses emotional language as she describes what was happening in the hospital after the conflict. She describes the graphic physical condition of the women and children there and describes the fear these people have for what </w:t>
      </w:r>
      <w:r w:rsidRPr="00E4258B" w:rsidR="00DF121B">
        <w:rPr>
          <w:rFonts w:ascii="Times New Roman" w:hAnsi="Times New Roman" w:cs="Times New Roman"/>
        </w:rPr>
        <w:t xml:space="preserve">happened, and what </w:t>
      </w:r>
      <w:r w:rsidRPr="00E4258B" w:rsidR="00150D34">
        <w:rPr>
          <w:rFonts w:ascii="Times New Roman" w:hAnsi="Times New Roman" w:cs="Times New Roman"/>
        </w:rPr>
        <w:t>will happen next</w:t>
      </w:r>
      <w:r w:rsidRPr="00E4258B" w:rsidR="00DF121B">
        <w:rPr>
          <w:rFonts w:ascii="Times New Roman" w:hAnsi="Times New Roman" w:cs="Times New Roman"/>
        </w:rPr>
        <w:t xml:space="preserve"> for their people.</w:t>
      </w:r>
      <w:r w:rsidRPr="00E4258B" w:rsidR="00412A68">
        <w:rPr>
          <w:rStyle w:val="FootnoteReference"/>
          <w:rFonts w:ascii="Times New Roman" w:hAnsi="Times New Roman" w:cs="Times New Roman"/>
        </w:rPr>
        <w:footnoteReference w:id="5"/>
      </w:r>
    </w:p>
    <w:p w:rsidRPr="00E4258B" w:rsidR="002806B9" w:rsidP="00CB14EC" w:rsidRDefault="002806B9" w14:paraId="3435DE5A" w14:textId="64DB878D">
      <w:pPr>
        <w:spacing w:line="480" w:lineRule="auto"/>
        <w:ind w:firstLine="720"/>
        <w:rPr>
          <w:rFonts w:ascii="Times New Roman" w:hAnsi="Times New Roman" w:cs="Times New Roman"/>
        </w:rPr>
      </w:pPr>
      <w:r w:rsidRPr="00E4258B">
        <w:rPr>
          <w:rFonts w:ascii="Times New Roman" w:hAnsi="Times New Roman" w:cs="Times New Roman"/>
        </w:rPr>
        <w:t xml:space="preserve">The day after the conflict, December 30, 1890, </w:t>
      </w:r>
      <w:r w:rsidRPr="00255997">
        <w:rPr>
          <w:rFonts w:ascii="Times New Roman" w:hAnsi="Times New Roman" w:cs="Times New Roman"/>
          <w:i/>
          <w:iCs/>
        </w:rPr>
        <w:t>The Bee</w:t>
      </w:r>
      <w:r w:rsidRPr="00E4258B">
        <w:rPr>
          <w:rFonts w:ascii="Times New Roman" w:hAnsi="Times New Roman" w:cs="Times New Roman"/>
        </w:rPr>
        <w:t xml:space="preserve"> published the article </w:t>
      </w:r>
      <w:r w:rsidR="00BD0DAA">
        <w:rPr>
          <w:rFonts w:ascii="Times New Roman" w:hAnsi="Times New Roman" w:cs="Times New Roman"/>
        </w:rPr>
        <w:t xml:space="preserve">by Cressey titled </w:t>
      </w:r>
      <w:r w:rsidRPr="00E4258B">
        <w:rPr>
          <w:rFonts w:ascii="Times New Roman" w:hAnsi="Times New Roman" w:cs="Times New Roman"/>
        </w:rPr>
        <w:t>“A Bloody Battle” which</w:t>
      </w:r>
      <w:r w:rsidRPr="00E4258B" w:rsidR="007C4F19">
        <w:rPr>
          <w:rFonts w:ascii="Times New Roman" w:hAnsi="Times New Roman" w:cs="Times New Roman"/>
        </w:rPr>
        <w:t xml:space="preserve"> separated the article </w:t>
      </w:r>
      <w:r w:rsidR="00BD0DAA">
        <w:rPr>
          <w:rFonts w:ascii="Times New Roman" w:hAnsi="Times New Roman" w:cs="Times New Roman"/>
        </w:rPr>
        <w:t>with</w:t>
      </w:r>
      <w:r w:rsidRPr="00E4258B" w:rsidR="007C4F19">
        <w:rPr>
          <w:rFonts w:ascii="Times New Roman" w:hAnsi="Times New Roman" w:cs="Times New Roman"/>
        </w:rPr>
        <w:t xml:space="preserve"> the subtitles summarizing: “Ordered to give up their arms; Sent to search the teepees; Pouring bullets into the ranks; It was a frightful rush; Fired a hundred shots; Pouring shots into the </w:t>
      </w:r>
      <w:proofErr w:type="spellStart"/>
      <w:r w:rsidRPr="00E4258B" w:rsidR="007C4F19">
        <w:rPr>
          <w:rFonts w:ascii="Times New Roman" w:hAnsi="Times New Roman" w:cs="Times New Roman"/>
        </w:rPr>
        <w:t>gulleys</w:t>
      </w:r>
      <w:proofErr w:type="spellEnd"/>
      <w:r w:rsidRPr="00E4258B" w:rsidR="007C4F19">
        <w:rPr>
          <w:rFonts w:ascii="Times New Roman" w:hAnsi="Times New Roman" w:cs="Times New Roman"/>
        </w:rPr>
        <w:t xml:space="preserve">.” Followed by a list of </w:t>
      </w:r>
      <w:r w:rsidRPr="00E4258B" w:rsidR="003D3981">
        <w:rPr>
          <w:rFonts w:ascii="Times New Roman" w:hAnsi="Times New Roman" w:cs="Times New Roman"/>
        </w:rPr>
        <w:t>army men</w:t>
      </w:r>
      <w:r w:rsidRPr="00E4258B" w:rsidR="007C4F19">
        <w:rPr>
          <w:rFonts w:ascii="Times New Roman" w:hAnsi="Times New Roman" w:cs="Times New Roman"/>
        </w:rPr>
        <w:t xml:space="preserve"> killed and wounded. If </w:t>
      </w:r>
      <w:r w:rsidR="00E4258B">
        <w:rPr>
          <w:rFonts w:ascii="Times New Roman" w:hAnsi="Times New Roman" w:cs="Times New Roman"/>
        </w:rPr>
        <w:t>a reader</w:t>
      </w:r>
      <w:r w:rsidRPr="00E4258B" w:rsidR="007C4F19">
        <w:rPr>
          <w:rFonts w:ascii="Times New Roman" w:hAnsi="Times New Roman" w:cs="Times New Roman"/>
        </w:rPr>
        <w:t xml:space="preserve"> were skimming a newspaper, these would be the only part of the article they would likely read, and the wording favors the soldiers and paints the natives as defiant and the army as defending themselves against the “red assailants.” The same day, </w:t>
      </w:r>
      <w:r w:rsidRPr="00E4258B" w:rsidR="003D3981">
        <w:rPr>
          <w:rFonts w:ascii="Times New Roman" w:hAnsi="Times New Roman" w:cs="Times New Roman"/>
        </w:rPr>
        <w:t>along with a list of soldiers killed and wounded,</w:t>
      </w:r>
      <w:r w:rsidRPr="00E4258B" w:rsidR="007C4F19">
        <w:rPr>
          <w:rFonts w:ascii="Times New Roman" w:hAnsi="Times New Roman" w:cs="Times New Roman"/>
        </w:rPr>
        <w:t xml:space="preserve"> Tibbles wrote in the World-Herald, “It was a war of extermination now with the troopers. […]</w:t>
      </w:r>
      <w:r w:rsidRPr="00E4258B" w:rsidR="003D3981">
        <w:rPr>
          <w:rFonts w:ascii="Times New Roman" w:hAnsi="Times New Roman" w:cs="Times New Roman"/>
        </w:rPr>
        <w:t xml:space="preserve"> Down into the creek and up over the bare hills they were followed by artillery and musket fire, and for several minutes the engagement went on until not a live Indian was in sight.”</w:t>
      </w:r>
      <w:r w:rsidRPr="00E4258B" w:rsidR="003D3981">
        <w:rPr>
          <w:rStyle w:val="FootnoteReference"/>
          <w:rFonts w:ascii="Times New Roman" w:hAnsi="Times New Roman" w:cs="Times New Roman"/>
        </w:rPr>
        <w:footnoteReference w:id="6"/>
      </w:r>
      <w:r w:rsidRPr="00E4258B" w:rsidR="003D3981">
        <w:rPr>
          <w:rFonts w:ascii="Times New Roman" w:hAnsi="Times New Roman" w:cs="Times New Roman"/>
        </w:rPr>
        <w:t xml:space="preserve"> This paints a different picture; perhaps the army</w:t>
      </w:r>
      <w:r w:rsidR="0049756B">
        <w:rPr>
          <w:rFonts w:ascii="Times New Roman" w:hAnsi="Times New Roman" w:cs="Times New Roman"/>
        </w:rPr>
        <w:t>’s motives</w:t>
      </w:r>
      <w:r w:rsidRPr="00E4258B" w:rsidR="003D3981">
        <w:rPr>
          <w:rFonts w:ascii="Times New Roman" w:hAnsi="Times New Roman" w:cs="Times New Roman"/>
        </w:rPr>
        <w:t xml:space="preserve"> started in defense but devolved into anger and revenge following</w:t>
      </w:r>
      <w:r w:rsidR="000F586A">
        <w:rPr>
          <w:rFonts w:ascii="Times New Roman" w:hAnsi="Times New Roman" w:cs="Times New Roman"/>
        </w:rPr>
        <w:t xml:space="preserve">, </w:t>
      </w:r>
      <w:r w:rsidR="003B1152">
        <w:rPr>
          <w:rFonts w:ascii="Times New Roman" w:hAnsi="Times New Roman" w:cs="Times New Roman"/>
        </w:rPr>
        <w:t xml:space="preserve">hoping to eradicate the defiant </w:t>
      </w:r>
      <w:r w:rsidR="00F96AE9">
        <w:rPr>
          <w:rFonts w:ascii="Times New Roman" w:hAnsi="Times New Roman" w:cs="Times New Roman"/>
        </w:rPr>
        <w:t>Native Americans.</w:t>
      </w:r>
    </w:p>
    <w:p w:rsidRPr="00E4258B" w:rsidR="00054494" w:rsidP="000641BE" w:rsidRDefault="000641BE" w14:paraId="62E97613" w14:textId="57C05328">
      <w:pPr>
        <w:spacing w:line="480" w:lineRule="auto"/>
        <w:ind w:firstLine="720"/>
        <w:rPr>
          <w:rFonts w:ascii="Times New Roman" w:hAnsi="Times New Roman" w:cs="Times New Roman"/>
        </w:rPr>
      </w:pPr>
      <w:r w:rsidRPr="00E4258B">
        <w:rPr>
          <w:rFonts w:ascii="Times New Roman" w:hAnsi="Times New Roman" w:cs="Times New Roman"/>
        </w:rPr>
        <w:t>The day after the conflict, there was a large blizzard preventing travel and assessment of the battleground</w:t>
      </w:r>
      <w:r>
        <w:rPr>
          <w:rFonts w:ascii="Times New Roman" w:hAnsi="Times New Roman" w:cs="Times New Roman"/>
        </w:rPr>
        <w:t xml:space="preserve"> which held more information about the massacre. Cressey writes that there were nine wounded people who had taken shelter under a log during the storm, and a few babies who were swaddled up and lying next to their mothers’ corpses crying.</w:t>
      </w:r>
      <w:r>
        <w:rPr>
          <w:rStyle w:val="FootnoteReference"/>
          <w:rFonts w:ascii="Times New Roman" w:hAnsi="Times New Roman" w:cs="Times New Roman"/>
        </w:rPr>
        <w:footnoteReference w:id="7"/>
      </w:r>
      <w:r>
        <w:rPr>
          <w:rFonts w:ascii="Times New Roman" w:hAnsi="Times New Roman" w:cs="Times New Roman"/>
        </w:rPr>
        <w:t xml:space="preserve"> He said it was a mystery how they could have survived under such conditions, which implies that they are stronger, and their survival could be interpreted as an effect of the Ghost Dance invincibility that people feared. </w:t>
      </w:r>
      <w:r w:rsidRPr="00E4258B" w:rsidR="002A4565">
        <w:rPr>
          <w:rFonts w:ascii="Times New Roman" w:hAnsi="Times New Roman" w:cs="Times New Roman"/>
        </w:rPr>
        <w:t>Fear had been growing in the non-indigenous groups due to th</w:t>
      </w:r>
      <w:r w:rsidR="00D37C02">
        <w:rPr>
          <w:rFonts w:ascii="Times New Roman" w:hAnsi="Times New Roman" w:cs="Times New Roman"/>
        </w:rPr>
        <w:t>is</w:t>
      </w:r>
      <w:r w:rsidRPr="00E4258B" w:rsidR="002A4565">
        <w:rPr>
          <w:rFonts w:ascii="Times New Roman" w:hAnsi="Times New Roman" w:cs="Times New Roman"/>
        </w:rPr>
        <w:t xml:space="preserve"> new practice of</w:t>
      </w:r>
      <w:r w:rsidR="0049756B">
        <w:rPr>
          <w:rFonts w:ascii="Times New Roman" w:hAnsi="Times New Roman" w:cs="Times New Roman"/>
        </w:rPr>
        <w:t xml:space="preserve"> the</w:t>
      </w:r>
      <w:r w:rsidRPr="00E4258B" w:rsidR="002A4565">
        <w:rPr>
          <w:rFonts w:ascii="Times New Roman" w:hAnsi="Times New Roman" w:cs="Times New Roman"/>
        </w:rPr>
        <w:t xml:space="preserve"> “Ghost Dance” which some believed to be resistance to colonization and would grant the dancers immunity to bullets. </w:t>
      </w:r>
      <w:r w:rsidR="00BD0DAA">
        <w:rPr>
          <w:rFonts w:ascii="Times New Roman" w:hAnsi="Times New Roman" w:cs="Times New Roman"/>
        </w:rPr>
        <w:t xml:space="preserve">White Americans feared this would bring indigenous groups together to </w:t>
      </w:r>
      <w:r w:rsidR="00BD0DAA">
        <w:rPr>
          <w:rFonts w:ascii="Times New Roman" w:hAnsi="Times New Roman" w:cs="Times New Roman"/>
        </w:rPr>
        <w:t xml:space="preserve">revolt against the reservation system and assimilation practices in the United States. </w:t>
      </w:r>
      <w:r w:rsidRPr="00E4258B" w:rsidR="002A4565">
        <w:rPr>
          <w:rFonts w:ascii="Times New Roman" w:hAnsi="Times New Roman" w:cs="Times New Roman"/>
        </w:rPr>
        <w:t>Both publications mentioned this practice in their coverage. Cressey writes:</w:t>
      </w:r>
    </w:p>
    <w:p w:rsidRPr="00E4258B" w:rsidR="002A4565" w:rsidP="002A4565" w:rsidRDefault="002A4565" w14:paraId="7FBB84DB" w14:textId="74CA7281">
      <w:pPr>
        <w:ind w:left="720"/>
        <w:rPr>
          <w:rFonts w:ascii="Times New Roman" w:hAnsi="Times New Roman" w:cs="Times New Roman"/>
        </w:rPr>
      </w:pPr>
      <w:r w:rsidRPr="00E4258B">
        <w:rPr>
          <w:rFonts w:ascii="Times New Roman" w:hAnsi="Times New Roman" w:cs="Times New Roman"/>
        </w:rPr>
        <w:t>While the fight was hottest, there mingled with the roar of musketry the careless, joyous laughter of half a dozen little Indian children, who were not more than five or six yards from the scene of the savage conflict, and who paid no more attention to it than if it were so much conversation.</w:t>
      </w:r>
    </w:p>
    <w:p w:rsidRPr="00E4258B" w:rsidR="002A4565" w:rsidP="002A4565" w:rsidRDefault="002A4565" w14:paraId="65D35137" w14:textId="77777777">
      <w:pPr>
        <w:ind w:left="720"/>
        <w:rPr>
          <w:rFonts w:ascii="Times New Roman" w:hAnsi="Times New Roman" w:cs="Times New Roman"/>
        </w:rPr>
      </w:pPr>
    </w:p>
    <w:p w:rsidRPr="00E4258B" w:rsidR="002A4565" w:rsidP="002A4565" w:rsidRDefault="002A4565" w14:paraId="4BA45846" w14:textId="7D45AB52">
      <w:pPr>
        <w:ind w:left="720"/>
        <w:rPr>
          <w:rFonts w:ascii="Times New Roman" w:hAnsi="Times New Roman" w:cs="Times New Roman"/>
        </w:rPr>
      </w:pPr>
      <w:r w:rsidRPr="00E4258B">
        <w:rPr>
          <w:rFonts w:ascii="Times New Roman" w:hAnsi="Times New Roman" w:cs="Times New Roman"/>
        </w:rPr>
        <w:t xml:space="preserve">As a most striking illustration of how deeply rooted and founded in is the ghost dance faith, even the children of these fanatic Indians have become like them. One of them, a little thing who could just talk plainly, ran up to one of our interpreters, just after the firing ceased and, shaking a toy tomahawk at him, exclaimed: </w:t>
      </w:r>
      <w:r w:rsidRPr="00E4258B" w:rsidR="00E4258B">
        <w:rPr>
          <w:rFonts w:ascii="Times New Roman" w:hAnsi="Times New Roman" w:cs="Times New Roman"/>
        </w:rPr>
        <w:t>“</w:t>
      </w:r>
      <w:r w:rsidRPr="00E4258B">
        <w:rPr>
          <w:rFonts w:ascii="Times New Roman" w:hAnsi="Times New Roman" w:cs="Times New Roman"/>
        </w:rPr>
        <w:t>The soldiers wouldn’t have killed my father (one of the braves) if they hadn’t been close enough to tough him with their guns, because he had a ghost shirt on and white man cannot kill one of us when we have a ghost shirt on, unless they can touch us with their guns.</w:t>
      </w:r>
      <w:r w:rsidRPr="00E4258B" w:rsidR="00E4258B">
        <w:rPr>
          <w:rFonts w:ascii="Times New Roman" w:hAnsi="Times New Roman" w:cs="Times New Roman"/>
        </w:rPr>
        <w:t>”</w:t>
      </w:r>
      <w:r w:rsidRPr="00E4258B">
        <w:rPr>
          <w:rStyle w:val="FootnoteReference"/>
          <w:rFonts w:ascii="Times New Roman" w:hAnsi="Times New Roman" w:cs="Times New Roman"/>
        </w:rPr>
        <w:footnoteReference w:id="8"/>
      </w:r>
    </w:p>
    <w:p w:rsidRPr="00E4258B" w:rsidR="002A4565" w:rsidP="002A4565" w:rsidRDefault="002A4565" w14:paraId="40EF6FBE" w14:textId="77777777">
      <w:pPr>
        <w:ind w:left="720"/>
        <w:rPr>
          <w:rFonts w:ascii="Times New Roman" w:hAnsi="Times New Roman" w:cs="Times New Roman"/>
        </w:rPr>
      </w:pPr>
    </w:p>
    <w:p w:rsidRPr="00E4258B" w:rsidR="002A4565" w:rsidP="002A4565" w:rsidRDefault="002A4565" w14:paraId="3BFCA622" w14:textId="6F5B1105">
      <w:pPr>
        <w:spacing w:line="480" w:lineRule="auto"/>
        <w:rPr>
          <w:rFonts w:ascii="Times New Roman" w:hAnsi="Times New Roman" w:cs="Times New Roman"/>
        </w:rPr>
      </w:pPr>
      <w:r w:rsidRPr="00E4258B">
        <w:rPr>
          <w:rFonts w:ascii="Times New Roman" w:hAnsi="Times New Roman" w:cs="Times New Roman"/>
        </w:rPr>
        <w:t>Using this illustration, Cressey presents the reader with the notion that indigenous children are so accustomed to violence they are desensitized to the battle</w:t>
      </w:r>
      <w:r w:rsidRPr="00E4258B" w:rsidR="005B7E47">
        <w:rPr>
          <w:rFonts w:ascii="Times New Roman" w:hAnsi="Times New Roman" w:cs="Times New Roman"/>
        </w:rPr>
        <w:t xml:space="preserve"> happening in front of them</w:t>
      </w:r>
      <w:r w:rsidRPr="00E4258B">
        <w:rPr>
          <w:rFonts w:ascii="Times New Roman" w:hAnsi="Times New Roman" w:cs="Times New Roman"/>
        </w:rPr>
        <w:t xml:space="preserve">. This implies that the whole band, tribe, or even all Native Americans are innately violent and </w:t>
      </w:r>
      <w:r w:rsidRPr="00E4258B" w:rsidR="00BD0DAA">
        <w:rPr>
          <w:rFonts w:ascii="Times New Roman" w:hAnsi="Times New Roman" w:cs="Times New Roman"/>
        </w:rPr>
        <w:t>dangerous and</w:t>
      </w:r>
      <w:r w:rsidRPr="00E4258B" w:rsidR="005B7E47">
        <w:rPr>
          <w:rFonts w:ascii="Times New Roman" w:hAnsi="Times New Roman" w:cs="Times New Roman"/>
        </w:rPr>
        <w:t xml:space="preserve"> should be feared. </w:t>
      </w:r>
      <w:r w:rsidR="005E13FE">
        <w:rPr>
          <w:rFonts w:ascii="Times New Roman" w:hAnsi="Times New Roman" w:cs="Times New Roman"/>
        </w:rPr>
        <w:t xml:space="preserve">Cressey </w:t>
      </w:r>
      <w:r w:rsidR="00B569D5">
        <w:rPr>
          <w:rFonts w:ascii="Times New Roman" w:hAnsi="Times New Roman" w:cs="Times New Roman"/>
        </w:rPr>
        <w:t>continued to use the practice to strike fear into the readers</w:t>
      </w:r>
      <w:r w:rsidR="002365C1">
        <w:rPr>
          <w:rFonts w:ascii="Times New Roman" w:hAnsi="Times New Roman" w:cs="Times New Roman"/>
        </w:rPr>
        <w:t xml:space="preserve"> by warning that an unnamed scout saw a group of </w:t>
      </w:r>
      <w:r w:rsidR="0026115F">
        <w:rPr>
          <w:rFonts w:ascii="Times New Roman" w:hAnsi="Times New Roman" w:cs="Times New Roman"/>
        </w:rPr>
        <w:t xml:space="preserve">Natives only eight miles away involved in a war dance and </w:t>
      </w:r>
      <w:r w:rsidR="00815247">
        <w:rPr>
          <w:rFonts w:ascii="Times New Roman" w:hAnsi="Times New Roman" w:cs="Times New Roman"/>
        </w:rPr>
        <w:t>trying to provoke the Army.</w:t>
      </w:r>
      <w:r w:rsidR="00A66668">
        <w:rPr>
          <w:rStyle w:val="FootnoteReference"/>
          <w:rFonts w:ascii="Times New Roman" w:hAnsi="Times New Roman" w:cs="Times New Roman"/>
        </w:rPr>
        <w:footnoteReference w:id="9"/>
      </w:r>
      <w:r w:rsidR="00815247">
        <w:rPr>
          <w:rFonts w:ascii="Times New Roman" w:hAnsi="Times New Roman" w:cs="Times New Roman"/>
        </w:rPr>
        <w:t xml:space="preserve"> </w:t>
      </w:r>
      <w:r w:rsidRPr="00E4258B" w:rsidR="005B7E47">
        <w:rPr>
          <w:rFonts w:ascii="Times New Roman" w:hAnsi="Times New Roman" w:cs="Times New Roman"/>
        </w:rPr>
        <w:t xml:space="preserve">Bright </w:t>
      </w:r>
      <w:proofErr w:type="spellStart"/>
      <w:r w:rsidRPr="00E4258B" w:rsidR="005B7E47">
        <w:rPr>
          <w:rFonts w:ascii="Times New Roman" w:hAnsi="Times New Roman" w:cs="Times New Roman"/>
        </w:rPr>
        <w:t>Eyes’s</w:t>
      </w:r>
      <w:proofErr w:type="spellEnd"/>
      <w:r w:rsidRPr="00E4258B" w:rsidR="005B7E47">
        <w:rPr>
          <w:rFonts w:ascii="Times New Roman" w:hAnsi="Times New Roman" w:cs="Times New Roman"/>
        </w:rPr>
        <w:t xml:space="preserve"> mention of the ghost dance occurs in the makeshift hospital after the conflict: “One young girl, who had a ghost shirt on underneath her clothes, said, ‘They told me if I put this on the bullets would not go through, and I believed them. Now see where we are,’ and then she cried.”</w:t>
      </w:r>
      <w:r w:rsidRPr="00E4258B" w:rsidR="005B7E47">
        <w:rPr>
          <w:rStyle w:val="FootnoteReference"/>
          <w:rFonts w:ascii="Times New Roman" w:hAnsi="Times New Roman" w:cs="Times New Roman"/>
        </w:rPr>
        <w:footnoteReference w:id="10"/>
      </w:r>
      <w:r w:rsidRPr="00E4258B" w:rsidR="005B7E47">
        <w:rPr>
          <w:rFonts w:ascii="Times New Roman" w:hAnsi="Times New Roman" w:cs="Times New Roman"/>
        </w:rPr>
        <w:t xml:space="preserve"> This shows the reader that wearing a ghost shirt does not make Indians invincible but may have acted as a safety blanket to keep children from </w:t>
      </w:r>
      <w:proofErr w:type="gramStart"/>
      <w:r w:rsidRPr="00E4258B" w:rsidR="005B7E47">
        <w:rPr>
          <w:rFonts w:ascii="Times New Roman" w:hAnsi="Times New Roman" w:cs="Times New Roman"/>
        </w:rPr>
        <w:t>being scared</w:t>
      </w:r>
      <w:r w:rsidR="00BD0DAA">
        <w:rPr>
          <w:rFonts w:ascii="Times New Roman" w:hAnsi="Times New Roman" w:cs="Times New Roman"/>
        </w:rPr>
        <w:t xml:space="preserve"> of</w:t>
      </w:r>
      <w:proofErr w:type="gramEnd"/>
      <w:r w:rsidR="00BD0DAA">
        <w:rPr>
          <w:rFonts w:ascii="Times New Roman" w:hAnsi="Times New Roman" w:cs="Times New Roman"/>
        </w:rPr>
        <w:t xml:space="preserve"> the colonizers and military presence.</w:t>
      </w:r>
    </w:p>
    <w:p w:rsidRPr="00E4258B" w:rsidR="00207AD9" w:rsidP="002A4565" w:rsidRDefault="00C968E3" w14:paraId="2BD78234" w14:textId="5A3890EC">
      <w:pPr>
        <w:spacing w:line="480" w:lineRule="auto"/>
        <w:rPr>
          <w:rFonts w:ascii="Times New Roman" w:hAnsi="Times New Roman" w:cs="Times New Roman"/>
        </w:rPr>
      </w:pPr>
      <w:r w:rsidRPr="00E4258B">
        <w:rPr>
          <w:rFonts w:ascii="Times New Roman" w:hAnsi="Times New Roman" w:cs="Times New Roman"/>
        </w:rPr>
        <w:tab/>
      </w:r>
      <w:r w:rsidRPr="00E4258B">
        <w:rPr>
          <w:rFonts w:ascii="Times New Roman" w:hAnsi="Times New Roman" w:cs="Times New Roman"/>
        </w:rPr>
        <w:t xml:space="preserve">Bright Eyes gives more insight to the state of the reservation before and after the conflict. She illustrates the government and Indian Bureau’s “ugly spirit” by reporting excess medical </w:t>
      </w:r>
      <w:r w:rsidRPr="00E4258B">
        <w:rPr>
          <w:rFonts w:ascii="Times New Roman" w:hAnsi="Times New Roman" w:cs="Times New Roman"/>
        </w:rPr>
        <w:t xml:space="preserve">supplies were not given to wounded Indians, and the useless material provisions given to them while their people were starving. She also notes that people living on the reservation had no way of making money outside of these provisions. The aspect that seems to bother Bright Eyes most is the government awareness of the problem, and the inaction in response. Hundreds of white women </w:t>
      </w:r>
      <w:r w:rsidRPr="00E4258B" w:rsidR="00412A68">
        <w:rPr>
          <w:rFonts w:ascii="Times New Roman" w:hAnsi="Times New Roman" w:cs="Times New Roman"/>
        </w:rPr>
        <w:t xml:space="preserve">living near the reservation </w:t>
      </w:r>
      <w:r w:rsidRPr="00E4258B">
        <w:rPr>
          <w:rFonts w:ascii="Times New Roman" w:hAnsi="Times New Roman" w:cs="Times New Roman"/>
        </w:rPr>
        <w:t xml:space="preserve">signed a petition to </w:t>
      </w:r>
      <w:r w:rsidRPr="00E4258B" w:rsidR="00412A68">
        <w:rPr>
          <w:rFonts w:ascii="Times New Roman" w:hAnsi="Times New Roman" w:cs="Times New Roman"/>
        </w:rPr>
        <w:t>give the Sioux more rations, and then agent Gallagher advocated for them in the department and was ignored</w:t>
      </w:r>
      <w:r w:rsidRPr="00E4258B" w:rsidR="00207AD9">
        <w:rPr>
          <w:rFonts w:ascii="Times New Roman" w:hAnsi="Times New Roman" w:cs="Times New Roman"/>
        </w:rPr>
        <w:t>.</w:t>
      </w:r>
      <w:r w:rsidRPr="00E4258B" w:rsidR="00207AD9">
        <w:rPr>
          <w:rStyle w:val="FootnoteReference"/>
          <w:rFonts w:ascii="Times New Roman" w:hAnsi="Times New Roman" w:cs="Times New Roman"/>
        </w:rPr>
        <w:footnoteReference w:id="11"/>
      </w:r>
      <w:r w:rsidRPr="00E4258B" w:rsidR="00207AD9">
        <w:rPr>
          <w:rFonts w:ascii="Times New Roman" w:hAnsi="Times New Roman" w:cs="Times New Roman"/>
        </w:rPr>
        <w:t xml:space="preserve"> Bright Eyes makes the connection between the government’s desire for the Black Hills and the tactics of starvation and violence to get it: </w:t>
      </w:r>
    </w:p>
    <w:p w:rsidRPr="00E4258B" w:rsidR="00C968E3" w:rsidP="00207AD9" w:rsidRDefault="00207AD9" w14:paraId="4984524A" w14:textId="55299AB2">
      <w:pPr>
        <w:ind w:left="720"/>
        <w:rPr>
          <w:rFonts w:ascii="Times New Roman" w:hAnsi="Times New Roman" w:cs="Times New Roman"/>
        </w:rPr>
      </w:pPr>
      <w:r w:rsidRPr="00E4258B">
        <w:rPr>
          <w:rFonts w:ascii="Times New Roman" w:hAnsi="Times New Roman" w:cs="Times New Roman"/>
        </w:rPr>
        <w:t>The conviction is slowly forcing itself into my mind that this war has been deliberately brought about. […] If the white people want their land and must have it, they can go about getting it in some other way than by forcing it from them by starving them or provoking them to war and sacrificing the lives of innocent women and children, and through the sufferings of the wives and children of officers and soldiers.</w:t>
      </w:r>
      <w:r w:rsidRPr="00E4258B">
        <w:rPr>
          <w:rStyle w:val="FootnoteReference"/>
          <w:rFonts w:ascii="Times New Roman" w:hAnsi="Times New Roman" w:cs="Times New Roman"/>
        </w:rPr>
        <w:footnoteReference w:id="12"/>
      </w:r>
    </w:p>
    <w:p w:rsidRPr="00E4258B" w:rsidR="00207AD9" w:rsidP="00207AD9" w:rsidRDefault="00207AD9" w14:paraId="5D42E658" w14:textId="77777777">
      <w:pPr>
        <w:ind w:left="720"/>
        <w:rPr>
          <w:rFonts w:ascii="Times New Roman" w:hAnsi="Times New Roman" w:cs="Times New Roman"/>
        </w:rPr>
      </w:pPr>
    </w:p>
    <w:p w:rsidRPr="00E4258B" w:rsidR="00BB6245" w:rsidP="002A4565" w:rsidRDefault="00964E67" w14:paraId="4CA4489C" w14:textId="5B0D5A5F">
      <w:pPr>
        <w:spacing w:line="480" w:lineRule="auto"/>
        <w:rPr>
          <w:rFonts w:ascii="Times New Roman" w:hAnsi="Times New Roman" w:cs="Times New Roman"/>
        </w:rPr>
      </w:pPr>
      <w:r w:rsidRPr="00E4258B">
        <w:rPr>
          <w:rFonts w:ascii="Times New Roman" w:hAnsi="Times New Roman" w:cs="Times New Roman"/>
        </w:rPr>
        <w:t xml:space="preserve">Bright </w:t>
      </w:r>
      <w:proofErr w:type="spellStart"/>
      <w:r w:rsidRPr="00E4258B">
        <w:rPr>
          <w:rFonts w:ascii="Times New Roman" w:hAnsi="Times New Roman" w:cs="Times New Roman"/>
        </w:rPr>
        <w:t>Eyes’s</w:t>
      </w:r>
      <w:proofErr w:type="spellEnd"/>
      <w:r w:rsidRPr="00E4258B">
        <w:rPr>
          <w:rFonts w:ascii="Times New Roman" w:hAnsi="Times New Roman" w:cs="Times New Roman"/>
        </w:rPr>
        <w:t xml:space="preserve"> viewpoint shifts from the conflict being an unfortunate “causeless war” to it being a deliberate action of the United States against Indigenous peoples.</w:t>
      </w:r>
      <w:r w:rsidRPr="00E4258B" w:rsidR="00BB6245">
        <w:rPr>
          <w:rFonts w:ascii="Times New Roman" w:hAnsi="Times New Roman" w:cs="Times New Roman"/>
        </w:rPr>
        <w:t xml:space="preserve"> </w:t>
      </w:r>
      <w:r w:rsidR="00D8182A">
        <w:rPr>
          <w:rFonts w:ascii="Times New Roman" w:hAnsi="Times New Roman" w:cs="Times New Roman"/>
        </w:rPr>
        <w:t xml:space="preserve">She finds more evidence to support this </w:t>
      </w:r>
      <w:r w:rsidR="00157DCA">
        <w:rPr>
          <w:rFonts w:ascii="Times New Roman" w:hAnsi="Times New Roman" w:cs="Times New Roman"/>
        </w:rPr>
        <w:t>theory when a group of “friendly” Indians went to their deserted camps and saw</w:t>
      </w:r>
      <w:r w:rsidR="008E6A58">
        <w:rPr>
          <w:rFonts w:ascii="Times New Roman" w:hAnsi="Times New Roman" w:cs="Times New Roman"/>
        </w:rPr>
        <w:t xml:space="preserve"> clothes, food, and tents, showing</w:t>
      </w:r>
      <w:r w:rsidR="009B1F21">
        <w:rPr>
          <w:rFonts w:ascii="Times New Roman" w:hAnsi="Times New Roman" w:cs="Times New Roman"/>
        </w:rPr>
        <w:t xml:space="preserve"> they</w:t>
      </w:r>
      <w:r w:rsidR="008E6A58">
        <w:rPr>
          <w:rFonts w:ascii="Times New Roman" w:hAnsi="Times New Roman" w:cs="Times New Roman"/>
        </w:rPr>
        <w:t xml:space="preserve"> fled in terror</w:t>
      </w:r>
      <w:r w:rsidR="006E7EC1">
        <w:rPr>
          <w:rFonts w:ascii="Times New Roman" w:hAnsi="Times New Roman" w:cs="Times New Roman"/>
        </w:rPr>
        <w:t xml:space="preserve"> because they’d believed that Big Foot’s band were killed after their surrender.</w:t>
      </w:r>
      <w:r w:rsidR="009B1F21">
        <w:rPr>
          <w:rStyle w:val="FootnoteReference"/>
          <w:rFonts w:ascii="Times New Roman" w:hAnsi="Times New Roman" w:cs="Times New Roman"/>
        </w:rPr>
        <w:footnoteReference w:id="13"/>
      </w:r>
      <w:r w:rsidR="006D0D64">
        <w:rPr>
          <w:rFonts w:ascii="Times New Roman" w:hAnsi="Times New Roman" w:cs="Times New Roman"/>
        </w:rPr>
        <w:t xml:space="preserve"> </w:t>
      </w:r>
      <w:r w:rsidRPr="00E4258B" w:rsidR="00BB6245">
        <w:rPr>
          <w:rFonts w:ascii="Times New Roman" w:hAnsi="Times New Roman" w:cs="Times New Roman"/>
        </w:rPr>
        <w:t>Tibbles also writes of the neglect of the United States in his article “Disgrac</w:t>
      </w:r>
      <w:r w:rsidRPr="00E4258B" w:rsidR="00E4258B">
        <w:rPr>
          <w:rFonts w:ascii="Times New Roman" w:hAnsi="Times New Roman" w:cs="Times New Roman"/>
        </w:rPr>
        <w:t>e</w:t>
      </w:r>
      <w:r w:rsidRPr="00E4258B" w:rsidR="00BB6245">
        <w:rPr>
          <w:rFonts w:ascii="Times New Roman" w:hAnsi="Times New Roman" w:cs="Times New Roman"/>
        </w:rPr>
        <w:t xml:space="preserve">ful Incompetence,” and expresses </w:t>
      </w:r>
      <w:r w:rsidRPr="00E4258B" w:rsidR="00E4258B">
        <w:rPr>
          <w:rFonts w:ascii="Times New Roman" w:hAnsi="Times New Roman" w:cs="Times New Roman"/>
        </w:rPr>
        <w:t xml:space="preserve">similar </w:t>
      </w:r>
      <w:r w:rsidRPr="00E4258B" w:rsidR="00BB6245">
        <w:rPr>
          <w:rFonts w:ascii="Times New Roman" w:hAnsi="Times New Roman" w:cs="Times New Roman"/>
        </w:rPr>
        <w:t xml:space="preserve">disappointment in the </w:t>
      </w:r>
      <w:r w:rsidRPr="00E4258B" w:rsidR="00962064">
        <w:rPr>
          <w:rFonts w:ascii="Times New Roman" w:hAnsi="Times New Roman" w:cs="Times New Roman"/>
        </w:rPr>
        <w:t xml:space="preserve">Bureau of Indian Affairs’ </w:t>
      </w:r>
      <w:r w:rsidRPr="00E4258B" w:rsidR="00BB6245">
        <w:rPr>
          <w:rFonts w:ascii="Times New Roman" w:hAnsi="Times New Roman" w:cs="Times New Roman"/>
        </w:rPr>
        <w:t>management of resources and annuity payments that led to the inhumane living situations on the reservation, and the lack of response from Washington</w:t>
      </w:r>
      <w:r w:rsidRPr="00E4258B" w:rsidR="00962064">
        <w:rPr>
          <w:rFonts w:ascii="Times New Roman" w:hAnsi="Times New Roman" w:cs="Times New Roman"/>
        </w:rPr>
        <w:t xml:space="preserve"> in requests to remedy it.</w:t>
      </w:r>
      <w:r w:rsidRPr="00E4258B" w:rsidR="00E4258B">
        <w:rPr>
          <w:rStyle w:val="FootnoteReference"/>
          <w:rFonts w:ascii="Times New Roman" w:hAnsi="Times New Roman" w:cs="Times New Roman"/>
        </w:rPr>
        <w:footnoteReference w:id="14"/>
      </w:r>
      <w:r w:rsidRPr="00E4258B" w:rsidR="00962064">
        <w:rPr>
          <w:rFonts w:ascii="Times New Roman" w:hAnsi="Times New Roman" w:cs="Times New Roman"/>
        </w:rPr>
        <w:t xml:space="preserve"> Cressey did not mention conditions leading to the massacre in any of his writing, and chose to focus on nearby “hostiles” in the Cheyenne tribe, military movement, and burial costs and </w:t>
      </w:r>
      <w:r w:rsidRPr="00E4258B" w:rsidR="00962064">
        <w:rPr>
          <w:rFonts w:ascii="Times New Roman" w:hAnsi="Times New Roman" w:cs="Times New Roman"/>
        </w:rPr>
        <w:t>practices for the deceased “hostiles,” which went against their cultural burial practices burying them in an unmarked, communal gravesite.</w:t>
      </w:r>
      <w:r w:rsidRPr="00E4258B" w:rsidR="00962064">
        <w:rPr>
          <w:rStyle w:val="FootnoteReference"/>
          <w:rFonts w:ascii="Times New Roman" w:hAnsi="Times New Roman" w:cs="Times New Roman"/>
        </w:rPr>
        <w:footnoteReference w:id="15"/>
      </w:r>
      <w:r w:rsidRPr="00E4258B" w:rsidR="00962064">
        <w:rPr>
          <w:rFonts w:ascii="Times New Roman" w:hAnsi="Times New Roman" w:cs="Times New Roman"/>
        </w:rPr>
        <w:t xml:space="preserve"> He then ends his writing, “There will probably be another big event in this vicinity within forty-eight and possibly twenty-four hours</w:t>
      </w:r>
      <w:r w:rsidRPr="00E4258B" w:rsidR="00E4258B">
        <w:rPr>
          <w:rFonts w:ascii="Times New Roman" w:hAnsi="Times New Roman" w:cs="Times New Roman"/>
        </w:rPr>
        <w:t>,</w:t>
      </w:r>
      <w:r w:rsidRPr="00E4258B" w:rsidR="00962064">
        <w:rPr>
          <w:rFonts w:ascii="Times New Roman" w:hAnsi="Times New Roman" w:cs="Times New Roman"/>
        </w:rPr>
        <w:t>”</w:t>
      </w:r>
      <w:r w:rsidRPr="00E4258B" w:rsidR="00962064">
        <w:rPr>
          <w:rStyle w:val="FootnoteReference"/>
          <w:rFonts w:ascii="Times New Roman" w:hAnsi="Times New Roman" w:cs="Times New Roman"/>
        </w:rPr>
        <w:footnoteReference w:id="16"/>
      </w:r>
      <w:r w:rsidRPr="00E4258B" w:rsidR="00E4258B">
        <w:rPr>
          <w:rFonts w:ascii="Times New Roman" w:hAnsi="Times New Roman" w:cs="Times New Roman"/>
        </w:rPr>
        <w:t xml:space="preserve"> fostering community fear and panic for the days to come, while </w:t>
      </w:r>
      <w:r w:rsidR="00E50F86">
        <w:rPr>
          <w:rFonts w:ascii="Times New Roman" w:hAnsi="Times New Roman" w:cs="Times New Roman"/>
        </w:rPr>
        <w:t xml:space="preserve">blatantly </w:t>
      </w:r>
      <w:r w:rsidR="00F53E5B">
        <w:rPr>
          <w:rFonts w:ascii="Times New Roman" w:hAnsi="Times New Roman" w:cs="Times New Roman"/>
        </w:rPr>
        <w:t>diffusing</w:t>
      </w:r>
      <w:r w:rsidRPr="00E4258B" w:rsidR="00E4258B">
        <w:rPr>
          <w:rFonts w:ascii="Times New Roman" w:hAnsi="Times New Roman" w:cs="Times New Roman"/>
        </w:rPr>
        <w:t xml:space="preserve"> blame or responsibility </w:t>
      </w:r>
      <w:r w:rsidR="00E50F86">
        <w:rPr>
          <w:rFonts w:ascii="Times New Roman" w:hAnsi="Times New Roman" w:cs="Times New Roman"/>
        </w:rPr>
        <w:t>from</w:t>
      </w:r>
      <w:r w:rsidRPr="00E4258B" w:rsidR="00E4258B">
        <w:rPr>
          <w:rFonts w:ascii="Times New Roman" w:hAnsi="Times New Roman" w:cs="Times New Roman"/>
        </w:rPr>
        <w:t xml:space="preserve"> the military.</w:t>
      </w:r>
    </w:p>
    <w:p w:rsidRPr="00E4258B" w:rsidR="00207AD9" w:rsidP="00E4258B" w:rsidRDefault="00C2594E" w14:paraId="2F56F7CB" w14:textId="7A34A618">
      <w:pPr>
        <w:spacing w:line="480" w:lineRule="auto"/>
        <w:ind w:firstLine="720"/>
        <w:rPr>
          <w:rFonts w:ascii="Times New Roman" w:hAnsi="Times New Roman" w:cs="Times New Roman"/>
        </w:rPr>
      </w:pPr>
      <w:r w:rsidRPr="41D9A03F" w:rsidR="00C2594E">
        <w:rPr>
          <w:rFonts w:ascii="Times New Roman" w:hAnsi="Times New Roman" w:cs="Times New Roman"/>
        </w:rPr>
        <w:t xml:space="preserve">All writing </w:t>
      </w:r>
      <w:r w:rsidRPr="41D9A03F" w:rsidR="00C2594E">
        <w:rPr>
          <w:rFonts w:ascii="Times New Roman" w:hAnsi="Times New Roman" w:cs="Times New Roman"/>
        </w:rPr>
        <w:t>contains</w:t>
      </w:r>
      <w:r w:rsidRPr="41D9A03F" w:rsidR="00C2594E">
        <w:rPr>
          <w:rFonts w:ascii="Times New Roman" w:hAnsi="Times New Roman" w:cs="Times New Roman"/>
        </w:rPr>
        <w:t xml:space="preserve"> some bias, but good</w:t>
      </w:r>
      <w:r w:rsidRPr="41D9A03F" w:rsidR="00454651">
        <w:rPr>
          <w:rFonts w:ascii="Times New Roman" w:hAnsi="Times New Roman" w:cs="Times New Roman"/>
        </w:rPr>
        <w:t xml:space="preserve"> journalism looks at all sides and reports all available viewpoints to let the reader make</w:t>
      </w:r>
      <w:r w:rsidRPr="41D9A03F" w:rsidR="00B56DDD">
        <w:rPr>
          <w:rFonts w:ascii="Times New Roman" w:hAnsi="Times New Roman" w:cs="Times New Roman"/>
        </w:rPr>
        <w:t xml:space="preserve"> their own educated judgment or opinion. </w:t>
      </w:r>
      <w:r w:rsidRPr="41D9A03F" w:rsidR="00EF1075">
        <w:rPr>
          <w:rFonts w:ascii="Times New Roman" w:hAnsi="Times New Roman" w:cs="Times New Roman"/>
        </w:rPr>
        <w:t>Objective reporting was even more important in an age</w:t>
      </w:r>
      <w:r w:rsidRPr="41D9A03F" w:rsidR="0061594B">
        <w:rPr>
          <w:rFonts w:ascii="Times New Roman" w:hAnsi="Times New Roman" w:cs="Times New Roman"/>
        </w:rPr>
        <w:t xml:space="preserve"> where news was only accessible </w:t>
      </w:r>
      <w:r w:rsidRPr="41D9A03F" w:rsidR="00BA56A0">
        <w:rPr>
          <w:rFonts w:ascii="Times New Roman" w:hAnsi="Times New Roman" w:cs="Times New Roman"/>
        </w:rPr>
        <w:t xml:space="preserve">locally or regionally. Today, we can </w:t>
      </w:r>
      <w:r w:rsidRPr="41D9A03F" w:rsidR="00760601">
        <w:rPr>
          <w:rFonts w:ascii="Times New Roman" w:hAnsi="Times New Roman" w:cs="Times New Roman"/>
        </w:rPr>
        <w:t xml:space="preserve">easily fact check the media, but this </w:t>
      </w:r>
      <w:r w:rsidRPr="41D9A03F" w:rsidR="00760601">
        <w:rPr>
          <w:rFonts w:ascii="Times New Roman" w:hAnsi="Times New Roman" w:cs="Times New Roman"/>
        </w:rPr>
        <w:t>wasn’t</w:t>
      </w:r>
      <w:r w:rsidRPr="41D9A03F" w:rsidR="00760601">
        <w:rPr>
          <w:rFonts w:ascii="Times New Roman" w:hAnsi="Times New Roman" w:cs="Times New Roman"/>
        </w:rPr>
        <w:t xml:space="preserve"> possible </w:t>
      </w:r>
      <w:r w:rsidRPr="41D9A03F" w:rsidR="00995813">
        <w:rPr>
          <w:rFonts w:ascii="Times New Roman" w:hAnsi="Times New Roman" w:cs="Times New Roman"/>
        </w:rPr>
        <w:t xml:space="preserve">or plausible </w:t>
      </w:r>
      <w:r w:rsidRPr="41D9A03F" w:rsidR="00760601">
        <w:rPr>
          <w:rFonts w:ascii="Times New Roman" w:hAnsi="Times New Roman" w:cs="Times New Roman"/>
        </w:rPr>
        <w:t>for the average person</w:t>
      </w:r>
      <w:r w:rsidRPr="41D9A03F" w:rsidR="00995813">
        <w:rPr>
          <w:rFonts w:ascii="Times New Roman" w:hAnsi="Times New Roman" w:cs="Times New Roman"/>
        </w:rPr>
        <w:t xml:space="preserve"> to do in the 1890s. This happened right </w:t>
      </w:r>
      <w:r w:rsidRPr="41D9A03F" w:rsidR="69E69684">
        <w:rPr>
          <w:rFonts w:ascii="Times New Roman" w:hAnsi="Times New Roman" w:cs="Times New Roman"/>
        </w:rPr>
        <w:t>as</w:t>
      </w:r>
      <w:r w:rsidRPr="41D9A03F" w:rsidR="00995813">
        <w:rPr>
          <w:rFonts w:ascii="Times New Roman" w:hAnsi="Times New Roman" w:cs="Times New Roman"/>
        </w:rPr>
        <w:t xml:space="preserve"> we see widespread </w:t>
      </w:r>
      <w:r w:rsidRPr="41D9A03F" w:rsidR="007C7214">
        <w:rPr>
          <w:rFonts w:ascii="Times New Roman" w:hAnsi="Times New Roman" w:cs="Times New Roman"/>
        </w:rPr>
        <w:t xml:space="preserve">“Yellow Journalism,” which sensationalized the news like a tabloid would today, </w:t>
      </w:r>
      <w:r w:rsidRPr="41D9A03F" w:rsidR="007F0DD1">
        <w:rPr>
          <w:rFonts w:ascii="Times New Roman" w:hAnsi="Times New Roman" w:cs="Times New Roman"/>
        </w:rPr>
        <w:t xml:space="preserve">not caring much about objectivity, and that is exactly what we see coming from the </w:t>
      </w:r>
      <w:r w:rsidRPr="41D9A03F" w:rsidR="007F0DD1">
        <w:rPr>
          <w:rFonts w:ascii="Times New Roman" w:hAnsi="Times New Roman" w:cs="Times New Roman"/>
          <w:i w:val="1"/>
          <w:iCs w:val="1"/>
        </w:rPr>
        <w:t>Omaha Daily Bee</w:t>
      </w:r>
      <w:r w:rsidRPr="41D9A03F" w:rsidR="00C61C90">
        <w:rPr>
          <w:rFonts w:ascii="Times New Roman" w:hAnsi="Times New Roman" w:cs="Times New Roman"/>
        </w:rPr>
        <w:t xml:space="preserve"> in their coverage of the Wounded Knee Massacre. </w:t>
      </w:r>
      <w:r w:rsidRPr="41D9A03F" w:rsidR="00C61C90">
        <w:rPr>
          <w:rFonts w:ascii="Times New Roman" w:hAnsi="Times New Roman" w:cs="Times New Roman"/>
          <w:i w:val="1"/>
          <w:iCs w:val="1"/>
        </w:rPr>
        <w:t>The Omaha World</w:t>
      </w:r>
      <w:r w:rsidRPr="41D9A03F" w:rsidR="00255997">
        <w:rPr>
          <w:rFonts w:ascii="Times New Roman" w:hAnsi="Times New Roman" w:cs="Times New Roman"/>
          <w:i w:val="1"/>
          <w:iCs w:val="1"/>
        </w:rPr>
        <w:t>-</w:t>
      </w:r>
      <w:r w:rsidRPr="41D9A03F" w:rsidR="00C61C90">
        <w:rPr>
          <w:rFonts w:ascii="Times New Roman" w:hAnsi="Times New Roman" w:cs="Times New Roman"/>
          <w:i w:val="1"/>
          <w:iCs w:val="1"/>
        </w:rPr>
        <w:t>Herald</w:t>
      </w:r>
      <w:r w:rsidRPr="41D9A03F" w:rsidR="00C61C90">
        <w:rPr>
          <w:rFonts w:ascii="Times New Roman" w:hAnsi="Times New Roman" w:cs="Times New Roman"/>
        </w:rPr>
        <w:t xml:space="preserve"> was much more balanced</w:t>
      </w:r>
      <w:r w:rsidRPr="41D9A03F" w:rsidR="005E66A1">
        <w:rPr>
          <w:rFonts w:ascii="Times New Roman" w:hAnsi="Times New Roman" w:cs="Times New Roman"/>
        </w:rPr>
        <w:t xml:space="preserve"> when comparing the two, but because of their activism the reader should also be looking for their bias. </w:t>
      </w:r>
      <w:r w:rsidRPr="41D9A03F" w:rsidR="00E72695">
        <w:rPr>
          <w:rFonts w:ascii="Times New Roman" w:hAnsi="Times New Roman" w:cs="Times New Roman"/>
        </w:rPr>
        <w:t>Cressey’s coverage</w:t>
      </w:r>
      <w:r w:rsidRPr="41D9A03F" w:rsidR="00BF7D31">
        <w:rPr>
          <w:rFonts w:ascii="Times New Roman" w:hAnsi="Times New Roman" w:cs="Times New Roman"/>
        </w:rPr>
        <w:t xml:space="preserve"> and lack of context</w:t>
      </w:r>
      <w:r w:rsidRPr="41D9A03F" w:rsidR="00E72695">
        <w:rPr>
          <w:rFonts w:ascii="Times New Roman" w:hAnsi="Times New Roman" w:cs="Times New Roman"/>
        </w:rPr>
        <w:t xml:space="preserve"> was a lot more </w:t>
      </w:r>
      <w:r w:rsidRPr="41D9A03F" w:rsidR="000A65AE">
        <w:rPr>
          <w:rFonts w:ascii="Times New Roman" w:hAnsi="Times New Roman" w:cs="Times New Roman"/>
        </w:rPr>
        <w:t>entertaining to the average reader</w:t>
      </w:r>
      <w:r w:rsidRPr="41D9A03F" w:rsidR="00E72695">
        <w:rPr>
          <w:rFonts w:ascii="Times New Roman" w:hAnsi="Times New Roman" w:cs="Times New Roman"/>
        </w:rPr>
        <w:t xml:space="preserve"> and confirmed already held prejudices of the readers, </w:t>
      </w:r>
      <w:r w:rsidRPr="41D9A03F" w:rsidR="00F44524">
        <w:rPr>
          <w:rFonts w:ascii="Times New Roman" w:hAnsi="Times New Roman" w:cs="Times New Roman"/>
        </w:rPr>
        <w:t xml:space="preserve">fueling their xenophobia, and allowing </w:t>
      </w:r>
      <w:r w:rsidRPr="41D9A03F" w:rsidR="000A17DD">
        <w:rPr>
          <w:rFonts w:ascii="Times New Roman" w:hAnsi="Times New Roman" w:cs="Times New Roman"/>
        </w:rPr>
        <w:t xml:space="preserve">harmful legislation, </w:t>
      </w:r>
      <w:r w:rsidRPr="41D9A03F" w:rsidR="000A17DD">
        <w:rPr>
          <w:rFonts w:ascii="Times New Roman" w:hAnsi="Times New Roman" w:cs="Times New Roman"/>
        </w:rPr>
        <w:t>practices</w:t>
      </w:r>
      <w:r w:rsidRPr="41D9A03F" w:rsidR="000A17DD">
        <w:rPr>
          <w:rFonts w:ascii="Times New Roman" w:hAnsi="Times New Roman" w:cs="Times New Roman"/>
        </w:rPr>
        <w:t xml:space="preserve"> and exploitation of native culture</w:t>
      </w:r>
      <w:r w:rsidRPr="41D9A03F" w:rsidR="00590B0D">
        <w:rPr>
          <w:rFonts w:ascii="Times New Roman" w:hAnsi="Times New Roman" w:cs="Times New Roman"/>
        </w:rPr>
        <w:t xml:space="preserve">. </w:t>
      </w:r>
      <w:r w:rsidRPr="41D9A03F" w:rsidR="00414543">
        <w:rPr>
          <w:rFonts w:ascii="Times New Roman" w:hAnsi="Times New Roman" w:cs="Times New Roman"/>
        </w:rPr>
        <w:t xml:space="preserve">It is important to study the information communities are receiving </w:t>
      </w:r>
      <w:r w:rsidRPr="41D9A03F" w:rsidR="00414543">
        <w:rPr>
          <w:rFonts w:ascii="Times New Roman" w:hAnsi="Times New Roman" w:cs="Times New Roman"/>
        </w:rPr>
        <w:t>in order to</w:t>
      </w:r>
      <w:r w:rsidRPr="41D9A03F" w:rsidR="00414543">
        <w:rPr>
          <w:rFonts w:ascii="Times New Roman" w:hAnsi="Times New Roman" w:cs="Times New Roman"/>
        </w:rPr>
        <w:t xml:space="preserve"> accurately gauge </w:t>
      </w:r>
      <w:r w:rsidRPr="41D9A03F" w:rsidR="004F5337">
        <w:rPr>
          <w:rFonts w:ascii="Times New Roman" w:hAnsi="Times New Roman" w:cs="Times New Roman"/>
        </w:rPr>
        <w:t>popular opinion and the spread of ideas, especially when it came to Indian Affairs</w:t>
      </w:r>
      <w:r w:rsidRPr="41D9A03F" w:rsidR="00661D6E">
        <w:rPr>
          <w:rFonts w:ascii="Times New Roman" w:hAnsi="Times New Roman" w:cs="Times New Roman"/>
        </w:rPr>
        <w:t xml:space="preserve"> and the unofficial “end” of the Indian Wars in the United States.</w:t>
      </w:r>
    </w:p>
    <w:p w:rsidRPr="00E4258B" w:rsidR="005B7E47" w:rsidP="002A4565" w:rsidRDefault="005B7E47" w14:paraId="66DC9AC9" w14:textId="77777777">
      <w:pPr>
        <w:spacing w:line="480" w:lineRule="auto"/>
        <w:rPr>
          <w:rFonts w:ascii="Times New Roman" w:hAnsi="Times New Roman" w:cs="Times New Roman"/>
        </w:rPr>
      </w:pPr>
    </w:p>
    <w:p w:rsidRPr="00E4258B" w:rsidR="00AB566D" w:rsidP="007651B9" w:rsidRDefault="00AB566D" w14:paraId="74E9AAF5" w14:textId="1267149E">
      <w:pPr>
        <w:spacing w:line="480" w:lineRule="auto"/>
        <w:rPr>
          <w:rFonts w:ascii="Times New Roman" w:hAnsi="Times New Roman" w:cs="Times New Roman"/>
        </w:rPr>
      </w:pPr>
    </w:p>
    <w:p w:rsidRPr="00E4258B" w:rsidR="00AB566D" w:rsidP="00FD2424" w:rsidRDefault="00AB566D" w14:paraId="10EE035F" w14:textId="1A50062D">
      <w:pPr>
        <w:spacing w:line="480" w:lineRule="auto"/>
        <w:jc w:val="center"/>
        <w:rPr>
          <w:rFonts w:ascii="Times New Roman" w:hAnsi="Times New Roman" w:cs="Times New Roman"/>
          <w:b/>
          <w:bCs/>
        </w:rPr>
      </w:pPr>
      <w:r w:rsidRPr="00E4258B">
        <w:rPr>
          <w:rFonts w:ascii="Times New Roman" w:hAnsi="Times New Roman" w:cs="Times New Roman"/>
          <w:b/>
          <w:bCs/>
        </w:rPr>
        <w:t>Bibliography</w:t>
      </w:r>
    </w:p>
    <w:p w:rsidRPr="00E4258B" w:rsidR="00E4258B" w:rsidP="00E4258B" w:rsidRDefault="00E4258B" w14:paraId="5C693092" w14:textId="77777777">
      <w:pPr>
        <w:ind w:left="720" w:hanging="720"/>
        <w:rPr>
          <w:rFonts w:ascii="Times New Roman" w:hAnsi="Times New Roman" w:cs="Times New Roman"/>
          <w:color w:val="000000"/>
          <w:shd w:val="clear" w:color="auto" w:fill="FFFFFF"/>
        </w:rPr>
      </w:pPr>
      <w:r w:rsidRPr="00E4258B">
        <w:rPr>
          <w:rFonts w:ascii="Times New Roman" w:hAnsi="Times New Roman" w:cs="Times New Roman"/>
          <w:color w:val="000000"/>
          <w:shd w:val="clear" w:color="auto" w:fill="FFFFFF"/>
        </w:rPr>
        <w:t xml:space="preserve">“Bright Eyes” </w:t>
      </w:r>
      <w:proofErr w:type="spellStart"/>
      <w:r w:rsidRPr="00E4258B">
        <w:rPr>
          <w:rFonts w:ascii="Times New Roman" w:hAnsi="Times New Roman" w:cs="Times New Roman"/>
          <w:color w:val="000000"/>
          <w:shd w:val="clear" w:color="auto" w:fill="FFFFFF"/>
        </w:rPr>
        <w:t>Susette</w:t>
      </w:r>
      <w:proofErr w:type="spellEnd"/>
      <w:r w:rsidRPr="00E4258B">
        <w:rPr>
          <w:rFonts w:ascii="Times New Roman" w:hAnsi="Times New Roman" w:cs="Times New Roman"/>
          <w:color w:val="000000"/>
          <w:shd w:val="clear" w:color="auto" w:fill="FFFFFF"/>
        </w:rPr>
        <w:t xml:space="preserve"> La </w:t>
      </w:r>
      <w:proofErr w:type="spellStart"/>
      <w:r w:rsidRPr="00E4258B">
        <w:rPr>
          <w:rFonts w:ascii="Times New Roman" w:hAnsi="Times New Roman" w:cs="Times New Roman"/>
          <w:color w:val="000000"/>
          <w:shd w:val="clear" w:color="auto" w:fill="FFFFFF"/>
        </w:rPr>
        <w:t>Flesche</w:t>
      </w:r>
      <w:proofErr w:type="spellEnd"/>
      <w:r w:rsidRPr="00E4258B">
        <w:rPr>
          <w:rFonts w:ascii="Times New Roman" w:hAnsi="Times New Roman" w:cs="Times New Roman"/>
          <w:color w:val="000000"/>
          <w:shd w:val="clear" w:color="auto" w:fill="FFFFFF"/>
        </w:rPr>
        <w:t xml:space="preserve"> Tibbles. “Horrors of War.” </w:t>
      </w:r>
      <w:r w:rsidRPr="00E4258B">
        <w:rPr>
          <w:rFonts w:ascii="Times New Roman" w:hAnsi="Times New Roman" w:cs="Times New Roman"/>
          <w:i/>
          <w:iCs/>
          <w:color w:val="000000"/>
          <w:shd w:val="clear" w:color="auto" w:fill="FFFFFF"/>
        </w:rPr>
        <w:t>Omaha World-Herald</w:t>
      </w:r>
      <w:r w:rsidRPr="00E4258B">
        <w:rPr>
          <w:rFonts w:ascii="Times New Roman" w:hAnsi="Times New Roman" w:cs="Times New Roman"/>
          <w:color w:val="000000"/>
          <w:shd w:val="clear" w:color="auto" w:fill="FFFFFF"/>
        </w:rPr>
        <w:t>, January 2, 1891.</w:t>
      </w:r>
    </w:p>
    <w:p w:rsidRPr="00E4258B" w:rsidR="00E4258B" w:rsidP="00E4258B" w:rsidRDefault="00E4258B" w14:paraId="4A794A1F" w14:textId="77777777">
      <w:pPr>
        <w:ind w:left="720" w:hanging="720"/>
        <w:rPr>
          <w:rFonts w:ascii="Times New Roman" w:hAnsi="Times New Roman" w:cs="Times New Roman"/>
        </w:rPr>
      </w:pPr>
    </w:p>
    <w:p w:rsidRPr="00E4258B" w:rsidR="00E4258B" w:rsidP="00E4258B" w:rsidRDefault="00E4258B" w14:paraId="2A1D757C" w14:textId="77777777">
      <w:pPr>
        <w:ind w:left="720" w:hanging="720"/>
        <w:rPr>
          <w:rFonts w:ascii="Times New Roman" w:hAnsi="Times New Roman" w:cs="Times New Roman"/>
          <w:color w:val="000000"/>
          <w:shd w:val="clear" w:color="auto" w:fill="FFFFFF"/>
        </w:rPr>
      </w:pPr>
      <w:r w:rsidRPr="00E4258B">
        <w:rPr>
          <w:rFonts w:ascii="Times New Roman" w:hAnsi="Times New Roman" w:cs="Times New Roman"/>
          <w:color w:val="000000"/>
          <w:shd w:val="clear" w:color="auto" w:fill="FFFFFF"/>
        </w:rPr>
        <w:t xml:space="preserve">“Bright Eyes” </w:t>
      </w:r>
      <w:proofErr w:type="spellStart"/>
      <w:r w:rsidRPr="00E4258B">
        <w:rPr>
          <w:rFonts w:ascii="Times New Roman" w:hAnsi="Times New Roman" w:cs="Times New Roman"/>
          <w:color w:val="000000"/>
          <w:shd w:val="clear" w:color="auto" w:fill="FFFFFF"/>
        </w:rPr>
        <w:t>Susette</w:t>
      </w:r>
      <w:proofErr w:type="spellEnd"/>
      <w:r w:rsidRPr="00E4258B">
        <w:rPr>
          <w:rFonts w:ascii="Times New Roman" w:hAnsi="Times New Roman" w:cs="Times New Roman"/>
          <w:color w:val="000000"/>
          <w:shd w:val="clear" w:color="auto" w:fill="FFFFFF"/>
        </w:rPr>
        <w:t xml:space="preserve"> La </w:t>
      </w:r>
      <w:proofErr w:type="spellStart"/>
      <w:r w:rsidRPr="00E4258B">
        <w:rPr>
          <w:rFonts w:ascii="Times New Roman" w:hAnsi="Times New Roman" w:cs="Times New Roman"/>
          <w:color w:val="000000"/>
          <w:shd w:val="clear" w:color="auto" w:fill="FFFFFF"/>
        </w:rPr>
        <w:t>Flesche</w:t>
      </w:r>
      <w:proofErr w:type="spellEnd"/>
      <w:r w:rsidRPr="00E4258B">
        <w:rPr>
          <w:rFonts w:ascii="Times New Roman" w:hAnsi="Times New Roman" w:cs="Times New Roman"/>
          <w:color w:val="000000"/>
          <w:shd w:val="clear" w:color="auto" w:fill="FFFFFF"/>
        </w:rPr>
        <w:t xml:space="preserve"> Tibbles. “Pleading for her People.” </w:t>
      </w:r>
      <w:r w:rsidRPr="00E4258B">
        <w:rPr>
          <w:rFonts w:ascii="Times New Roman" w:hAnsi="Times New Roman" w:cs="Times New Roman"/>
          <w:i/>
          <w:iCs/>
          <w:color w:val="000000"/>
          <w:shd w:val="clear" w:color="auto" w:fill="FFFFFF"/>
        </w:rPr>
        <w:t>Omaha World-Herald</w:t>
      </w:r>
      <w:r w:rsidRPr="00E4258B">
        <w:rPr>
          <w:rFonts w:ascii="Times New Roman" w:hAnsi="Times New Roman" w:cs="Times New Roman"/>
          <w:color w:val="000000"/>
          <w:shd w:val="clear" w:color="auto" w:fill="FFFFFF"/>
        </w:rPr>
        <w:t>, January 3, 1891.</w:t>
      </w:r>
    </w:p>
    <w:p w:rsidRPr="00E4258B" w:rsidR="00E4258B" w:rsidP="00E4258B" w:rsidRDefault="00E4258B" w14:paraId="4730D0F1" w14:textId="77777777">
      <w:pPr>
        <w:ind w:left="720" w:hanging="720"/>
        <w:rPr>
          <w:rFonts w:ascii="Times New Roman" w:hAnsi="Times New Roman" w:cs="Times New Roman"/>
        </w:rPr>
      </w:pPr>
    </w:p>
    <w:p w:rsidRPr="00E4258B" w:rsidR="00E4258B" w:rsidP="00E4258B" w:rsidRDefault="00E4258B" w14:paraId="36CC7E8D" w14:textId="77777777">
      <w:pPr>
        <w:ind w:left="720" w:hanging="720"/>
        <w:rPr>
          <w:rFonts w:ascii="Times New Roman" w:hAnsi="Times New Roman" w:cs="Times New Roman"/>
          <w:color w:val="000000"/>
          <w:shd w:val="clear" w:color="auto" w:fill="FFFFFF"/>
        </w:rPr>
      </w:pPr>
      <w:r w:rsidRPr="00E4258B">
        <w:rPr>
          <w:rFonts w:ascii="Times New Roman" w:hAnsi="Times New Roman" w:cs="Times New Roman"/>
          <w:color w:val="000000"/>
          <w:shd w:val="clear" w:color="auto" w:fill="FFFFFF"/>
        </w:rPr>
        <w:t xml:space="preserve">“Bright Eyes” </w:t>
      </w:r>
      <w:proofErr w:type="spellStart"/>
      <w:r w:rsidRPr="00E4258B">
        <w:rPr>
          <w:rFonts w:ascii="Times New Roman" w:hAnsi="Times New Roman" w:cs="Times New Roman"/>
          <w:color w:val="000000"/>
          <w:shd w:val="clear" w:color="auto" w:fill="FFFFFF"/>
        </w:rPr>
        <w:t>Susette</w:t>
      </w:r>
      <w:proofErr w:type="spellEnd"/>
      <w:r w:rsidRPr="00E4258B">
        <w:rPr>
          <w:rFonts w:ascii="Times New Roman" w:hAnsi="Times New Roman" w:cs="Times New Roman"/>
          <w:color w:val="000000"/>
          <w:shd w:val="clear" w:color="auto" w:fill="FFFFFF"/>
        </w:rPr>
        <w:t xml:space="preserve"> La </w:t>
      </w:r>
      <w:proofErr w:type="spellStart"/>
      <w:r w:rsidRPr="00E4258B">
        <w:rPr>
          <w:rFonts w:ascii="Times New Roman" w:hAnsi="Times New Roman" w:cs="Times New Roman"/>
          <w:color w:val="000000"/>
          <w:shd w:val="clear" w:color="auto" w:fill="FFFFFF"/>
        </w:rPr>
        <w:t>Flesche</w:t>
      </w:r>
      <w:proofErr w:type="spellEnd"/>
      <w:r w:rsidRPr="00E4258B">
        <w:rPr>
          <w:rFonts w:ascii="Times New Roman" w:hAnsi="Times New Roman" w:cs="Times New Roman"/>
          <w:color w:val="000000"/>
          <w:shd w:val="clear" w:color="auto" w:fill="FFFFFF"/>
        </w:rPr>
        <w:t xml:space="preserve"> Tibbles. “Sang War Songs.” </w:t>
      </w:r>
      <w:r w:rsidRPr="00E4258B">
        <w:rPr>
          <w:rFonts w:ascii="Times New Roman" w:hAnsi="Times New Roman" w:cs="Times New Roman"/>
          <w:i/>
          <w:iCs/>
          <w:color w:val="000000"/>
          <w:shd w:val="clear" w:color="auto" w:fill="FFFFFF"/>
        </w:rPr>
        <w:t>Omaha World-Herald</w:t>
      </w:r>
      <w:r w:rsidRPr="00E4258B">
        <w:rPr>
          <w:rFonts w:ascii="Times New Roman" w:hAnsi="Times New Roman" w:cs="Times New Roman"/>
          <w:color w:val="000000"/>
          <w:shd w:val="clear" w:color="auto" w:fill="FFFFFF"/>
        </w:rPr>
        <w:t>, January 1, 1891.</w:t>
      </w:r>
    </w:p>
    <w:p w:rsidRPr="00E4258B" w:rsidR="00E4258B" w:rsidP="00E4258B" w:rsidRDefault="00E4258B" w14:paraId="5E1FA842" w14:textId="77777777">
      <w:pPr>
        <w:ind w:left="720" w:hanging="720"/>
        <w:rPr>
          <w:rFonts w:ascii="Times New Roman" w:hAnsi="Times New Roman" w:cs="Times New Roman"/>
          <w:color w:val="000000"/>
          <w:shd w:val="clear" w:color="auto" w:fill="FFFFFF"/>
        </w:rPr>
      </w:pPr>
    </w:p>
    <w:p w:rsidRPr="00E4258B" w:rsidR="00E4258B" w:rsidP="00E4258B" w:rsidRDefault="00E4258B" w14:paraId="7F86DF4A" w14:textId="77777777">
      <w:pPr>
        <w:ind w:left="720" w:hanging="720"/>
        <w:rPr>
          <w:rFonts w:ascii="Times New Roman" w:hAnsi="Times New Roman" w:cs="Times New Roman"/>
          <w:color w:val="000000"/>
          <w:shd w:val="clear" w:color="auto" w:fill="FFFFFF"/>
        </w:rPr>
      </w:pPr>
      <w:r w:rsidRPr="00E4258B">
        <w:rPr>
          <w:rFonts w:ascii="Times New Roman" w:hAnsi="Times New Roman" w:cs="Times New Roman"/>
          <w:color w:val="000000"/>
          <w:shd w:val="clear" w:color="auto" w:fill="FFFFFF"/>
        </w:rPr>
        <w:t xml:space="preserve">“Bright Eyes” </w:t>
      </w:r>
      <w:proofErr w:type="spellStart"/>
      <w:r w:rsidRPr="00E4258B">
        <w:rPr>
          <w:rFonts w:ascii="Times New Roman" w:hAnsi="Times New Roman" w:cs="Times New Roman"/>
          <w:color w:val="000000"/>
          <w:shd w:val="clear" w:color="auto" w:fill="FFFFFF"/>
        </w:rPr>
        <w:t>Susette</w:t>
      </w:r>
      <w:proofErr w:type="spellEnd"/>
      <w:r w:rsidRPr="00E4258B">
        <w:rPr>
          <w:rFonts w:ascii="Times New Roman" w:hAnsi="Times New Roman" w:cs="Times New Roman"/>
          <w:color w:val="000000"/>
          <w:shd w:val="clear" w:color="auto" w:fill="FFFFFF"/>
        </w:rPr>
        <w:t xml:space="preserve"> La </w:t>
      </w:r>
      <w:proofErr w:type="spellStart"/>
      <w:r w:rsidRPr="00E4258B">
        <w:rPr>
          <w:rFonts w:ascii="Times New Roman" w:hAnsi="Times New Roman" w:cs="Times New Roman"/>
          <w:color w:val="000000"/>
          <w:shd w:val="clear" w:color="auto" w:fill="FFFFFF"/>
        </w:rPr>
        <w:t>Flesche</w:t>
      </w:r>
      <w:proofErr w:type="spellEnd"/>
      <w:r w:rsidRPr="00E4258B">
        <w:rPr>
          <w:rFonts w:ascii="Times New Roman" w:hAnsi="Times New Roman" w:cs="Times New Roman"/>
          <w:color w:val="000000"/>
          <w:shd w:val="clear" w:color="auto" w:fill="FFFFFF"/>
        </w:rPr>
        <w:t xml:space="preserve"> Tibbles. “What Bright Eyes Sees.” </w:t>
      </w:r>
      <w:r w:rsidRPr="00E4258B">
        <w:rPr>
          <w:rFonts w:ascii="Times New Roman" w:hAnsi="Times New Roman" w:cs="Times New Roman"/>
          <w:i/>
          <w:iCs/>
          <w:color w:val="000000"/>
          <w:shd w:val="clear" w:color="auto" w:fill="FFFFFF"/>
        </w:rPr>
        <w:t>Omaha World-Herald</w:t>
      </w:r>
      <w:r w:rsidRPr="00E4258B">
        <w:rPr>
          <w:rFonts w:ascii="Times New Roman" w:hAnsi="Times New Roman" w:cs="Times New Roman"/>
          <w:color w:val="000000"/>
          <w:shd w:val="clear" w:color="auto" w:fill="FFFFFF"/>
        </w:rPr>
        <w:t>, January 4, 1891.</w:t>
      </w:r>
    </w:p>
    <w:p w:rsidRPr="00E4258B" w:rsidR="00D51538" w:rsidP="00D51538" w:rsidRDefault="00D51538" w14:paraId="239720CE" w14:textId="77777777">
      <w:pPr>
        <w:pStyle w:val="NormalWeb"/>
        <w:ind w:left="567" w:hanging="567"/>
        <w:rPr>
          <w:color w:val="000000"/>
        </w:rPr>
      </w:pPr>
      <w:r w:rsidRPr="00E4258B">
        <w:rPr>
          <w:color w:val="000000"/>
        </w:rPr>
        <w:t xml:space="preserve">“Buffalo Bill Indian War Pictures Bring Tears to Major Burke, 'The Peacemaker'.” </w:t>
      </w:r>
      <w:r w:rsidRPr="00E4258B">
        <w:rPr>
          <w:i/>
          <w:iCs/>
          <w:color w:val="000000"/>
        </w:rPr>
        <w:t>William F. Cody Archive: Documenting the life and times of Buffalo Bill.</w:t>
      </w:r>
      <w:r w:rsidRPr="00E4258B">
        <w:rPr>
          <w:color w:val="000000"/>
        </w:rPr>
        <w:t xml:space="preserve"> McCracken Research Library. Accessed November 20, 2022. https://codyarchive.org/texts/wfc.nsp11345.html.</w:t>
      </w:r>
      <w:r w:rsidRPr="00E4258B">
        <w:rPr>
          <w:rStyle w:val="apple-converted-space"/>
          <w:color w:val="000000"/>
        </w:rPr>
        <w:t> </w:t>
      </w:r>
    </w:p>
    <w:p w:rsidRPr="00E4258B" w:rsidR="001409EB" w:rsidP="001409EB" w:rsidRDefault="001409EB" w14:paraId="7B63D11D" w14:textId="5960B1E4">
      <w:pPr>
        <w:ind w:left="720" w:hanging="720"/>
        <w:rPr>
          <w:rFonts w:ascii="Times New Roman" w:hAnsi="Times New Roman" w:cs="Times New Roman"/>
          <w:color w:val="000000"/>
          <w:shd w:val="clear" w:color="auto" w:fill="FFFFFF"/>
        </w:rPr>
      </w:pPr>
      <w:r w:rsidRPr="00E4258B">
        <w:rPr>
          <w:rFonts w:ascii="Times New Roman" w:hAnsi="Times New Roman" w:cs="Times New Roman"/>
          <w:color w:val="000000"/>
          <w:shd w:val="clear" w:color="auto" w:fill="FFFFFF"/>
        </w:rPr>
        <w:t>Cressey, C</w:t>
      </w:r>
      <w:r w:rsidRPr="00E4258B" w:rsidR="003A7AC6">
        <w:rPr>
          <w:rFonts w:ascii="Times New Roman" w:hAnsi="Times New Roman" w:cs="Times New Roman"/>
          <w:color w:val="000000"/>
          <w:shd w:val="clear" w:color="auto" w:fill="FFFFFF"/>
        </w:rPr>
        <w:t>harles</w:t>
      </w:r>
      <w:r w:rsidRPr="00E4258B" w:rsidR="00234218">
        <w:rPr>
          <w:rFonts w:ascii="Times New Roman" w:hAnsi="Times New Roman" w:cs="Times New Roman"/>
          <w:color w:val="000000"/>
          <w:shd w:val="clear" w:color="auto" w:fill="FFFFFF"/>
        </w:rPr>
        <w:t xml:space="preserve"> H</w:t>
      </w:r>
      <w:r w:rsidRPr="00E4258B">
        <w:rPr>
          <w:rFonts w:ascii="Times New Roman" w:hAnsi="Times New Roman" w:cs="Times New Roman"/>
          <w:color w:val="000000"/>
          <w:shd w:val="clear" w:color="auto" w:fill="FFFFFF"/>
        </w:rPr>
        <w:t xml:space="preserve">. “The Beginning of the End.” </w:t>
      </w:r>
      <w:r w:rsidRPr="00E4258B">
        <w:rPr>
          <w:rFonts w:ascii="Times New Roman" w:hAnsi="Times New Roman" w:cs="Times New Roman"/>
          <w:i/>
          <w:iCs/>
          <w:color w:val="000000"/>
          <w:shd w:val="clear" w:color="auto" w:fill="FFFFFF"/>
        </w:rPr>
        <w:t xml:space="preserve">Omaha Daily </w:t>
      </w:r>
      <w:r w:rsidRPr="00E4258B" w:rsidR="004E6479">
        <w:rPr>
          <w:rFonts w:ascii="Times New Roman" w:hAnsi="Times New Roman" w:cs="Times New Roman"/>
          <w:i/>
          <w:iCs/>
          <w:color w:val="000000"/>
          <w:shd w:val="clear" w:color="auto" w:fill="FFFFFF"/>
        </w:rPr>
        <w:t>Bee</w:t>
      </w:r>
      <w:r w:rsidRPr="00E4258B" w:rsidR="004E6479">
        <w:rPr>
          <w:rFonts w:ascii="Times New Roman" w:hAnsi="Times New Roman" w:cs="Times New Roman"/>
          <w:color w:val="000000"/>
          <w:shd w:val="clear" w:color="auto" w:fill="FFFFFF"/>
        </w:rPr>
        <w:t>,</w:t>
      </w:r>
      <w:r w:rsidRPr="00E4258B">
        <w:rPr>
          <w:rFonts w:ascii="Times New Roman" w:hAnsi="Times New Roman" w:cs="Times New Roman"/>
          <w:color w:val="000000"/>
          <w:shd w:val="clear" w:color="auto" w:fill="FFFFFF"/>
        </w:rPr>
        <w:t xml:space="preserve"> January 2, 1891.</w:t>
      </w:r>
    </w:p>
    <w:p w:rsidRPr="00E4258B" w:rsidR="001409EB" w:rsidP="001409EB" w:rsidRDefault="001409EB" w14:paraId="07010084" w14:textId="77777777">
      <w:pPr>
        <w:ind w:left="720" w:hanging="720"/>
        <w:rPr>
          <w:rFonts w:ascii="Times New Roman" w:hAnsi="Times New Roman" w:cs="Times New Roman"/>
          <w:color w:val="000000"/>
          <w:shd w:val="clear" w:color="auto" w:fill="FFFFFF"/>
        </w:rPr>
      </w:pPr>
    </w:p>
    <w:p w:rsidRPr="00E4258B" w:rsidR="0071300B" w:rsidP="001409EB" w:rsidRDefault="0071300B" w14:paraId="737CCFF4" w14:textId="73A5EB15">
      <w:pPr>
        <w:ind w:left="720" w:hanging="720"/>
        <w:rPr>
          <w:rFonts w:ascii="Times New Roman" w:hAnsi="Times New Roman" w:cs="Times New Roman"/>
          <w:color w:val="000000"/>
          <w:shd w:val="clear" w:color="auto" w:fill="FFFFFF"/>
        </w:rPr>
      </w:pPr>
      <w:r w:rsidRPr="00E4258B">
        <w:rPr>
          <w:rFonts w:ascii="Times New Roman" w:hAnsi="Times New Roman" w:cs="Times New Roman"/>
          <w:color w:val="000000"/>
          <w:shd w:val="clear" w:color="auto" w:fill="FFFFFF"/>
        </w:rPr>
        <w:t>Cressey, Charles H. “A Bloody Battle.” Omaha Daily Bee, December 30, 1890.</w:t>
      </w:r>
    </w:p>
    <w:p w:rsidRPr="00E4258B" w:rsidR="0071300B" w:rsidP="001409EB" w:rsidRDefault="0071300B" w14:paraId="1B711B02" w14:textId="77777777">
      <w:pPr>
        <w:ind w:left="720" w:hanging="720"/>
        <w:rPr>
          <w:rFonts w:ascii="Times New Roman" w:hAnsi="Times New Roman" w:cs="Times New Roman"/>
          <w:color w:val="000000"/>
          <w:shd w:val="clear" w:color="auto" w:fill="FFFFFF"/>
        </w:rPr>
      </w:pPr>
    </w:p>
    <w:p w:rsidRPr="00E4258B" w:rsidR="001409EB" w:rsidP="001409EB" w:rsidRDefault="008410D3" w14:paraId="19A1862A" w14:textId="1642CAF7">
      <w:pPr>
        <w:ind w:left="720" w:hanging="720"/>
        <w:rPr>
          <w:rFonts w:ascii="Times New Roman" w:hAnsi="Times New Roman" w:cs="Times New Roman"/>
          <w:color w:val="000000"/>
          <w:shd w:val="clear" w:color="auto" w:fill="FFFFFF"/>
        </w:rPr>
      </w:pPr>
      <w:r w:rsidRPr="00E4258B">
        <w:rPr>
          <w:rFonts w:ascii="Times New Roman" w:hAnsi="Times New Roman" w:cs="Times New Roman"/>
          <w:color w:val="000000"/>
          <w:shd w:val="clear" w:color="auto" w:fill="FFFFFF"/>
        </w:rPr>
        <w:t>Cressey, C</w:t>
      </w:r>
      <w:r w:rsidRPr="00E4258B" w:rsidR="002E691E">
        <w:rPr>
          <w:rFonts w:ascii="Times New Roman" w:hAnsi="Times New Roman" w:cs="Times New Roman"/>
          <w:color w:val="000000"/>
          <w:shd w:val="clear" w:color="auto" w:fill="FFFFFF"/>
        </w:rPr>
        <w:t>harles</w:t>
      </w:r>
      <w:r w:rsidRPr="00E4258B" w:rsidR="00234218">
        <w:rPr>
          <w:rFonts w:ascii="Times New Roman" w:hAnsi="Times New Roman" w:cs="Times New Roman"/>
          <w:color w:val="000000"/>
          <w:shd w:val="clear" w:color="auto" w:fill="FFFFFF"/>
        </w:rPr>
        <w:t xml:space="preserve"> H</w:t>
      </w:r>
      <w:r w:rsidRPr="00E4258B">
        <w:rPr>
          <w:rFonts w:ascii="Times New Roman" w:hAnsi="Times New Roman" w:cs="Times New Roman"/>
          <w:color w:val="000000"/>
          <w:shd w:val="clear" w:color="auto" w:fill="FFFFFF"/>
        </w:rPr>
        <w:t xml:space="preserve">. “A Deadly Triangle.” </w:t>
      </w:r>
      <w:r w:rsidRPr="00E4258B">
        <w:rPr>
          <w:rFonts w:ascii="Times New Roman" w:hAnsi="Times New Roman" w:cs="Times New Roman"/>
          <w:i/>
          <w:iCs/>
          <w:color w:val="000000"/>
          <w:shd w:val="clear" w:color="auto" w:fill="FFFFFF"/>
        </w:rPr>
        <w:t xml:space="preserve">Omaha Daily </w:t>
      </w:r>
      <w:r w:rsidRPr="00E4258B" w:rsidR="004E6479">
        <w:rPr>
          <w:rFonts w:ascii="Times New Roman" w:hAnsi="Times New Roman" w:cs="Times New Roman"/>
          <w:i/>
          <w:iCs/>
          <w:color w:val="000000"/>
          <w:shd w:val="clear" w:color="auto" w:fill="FFFFFF"/>
        </w:rPr>
        <w:t>Bee</w:t>
      </w:r>
      <w:r w:rsidRPr="00E4258B" w:rsidR="004E6479">
        <w:rPr>
          <w:rFonts w:ascii="Times New Roman" w:hAnsi="Times New Roman" w:cs="Times New Roman"/>
          <w:color w:val="000000"/>
          <w:shd w:val="clear" w:color="auto" w:fill="FFFFFF"/>
        </w:rPr>
        <w:t>,</w:t>
      </w:r>
      <w:r w:rsidRPr="00E4258B">
        <w:rPr>
          <w:rFonts w:ascii="Times New Roman" w:hAnsi="Times New Roman" w:cs="Times New Roman"/>
          <w:color w:val="000000"/>
          <w:shd w:val="clear" w:color="auto" w:fill="FFFFFF"/>
        </w:rPr>
        <w:t xml:space="preserve"> December 31, 1890.</w:t>
      </w:r>
    </w:p>
    <w:p w:rsidRPr="00E4258B" w:rsidR="001409EB" w:rsidP="00A66741" w:rsidRDefault="001409EB" w14:paraId="5E157720" w14:textId="77777777">
      <w:pPr>
        <w:rPr>
          <w:rFonts w:ascii="Times New Roman" w:hAnsi="Times New Roman" w:cs="Times New Roman"/>
          <w:color w:val="000000"/>
          <w:shd w:val="clear" w:color="auto" w:fill="FFFFFF"/>
        </w:rPr>
      </w:pPr>
    </w:p>
    <w:p w:rsidRPr="00E4258B" w:rsidR="007651B9" w:rsidP="001409EB" w:rsidRDefault="007651B9" w14:paraId="5D7EC4FE" w14:textId="7F67CB17">
      <w:pPr>
        <w:ind w:left="720" w:hanging="720"/>
        <w:rPr>
          <w:rFonts w:ascii="Times New Roman" w:hAnsi="Times New Roman" w:cs="Times New Roman"/>
          <w:color w:val="000000"/>
          <w:shd w:val="clear" w:color="auto" w:fill="FFFFFF"/>
        </w:rPr>
      </w:pPr>
      <w:r w:rsidRPr="00E4258B">
        <w:rPr>
          <w:rFonts w:ascii="Times New Roman" w:hAnsi="Times New Roman" w:cs="Times New Roman"/>
          <w:color w:val="000000"/>
          <w:shd w:val="clear" w:color="auto" w:fill="FFFFFF"/>
        </w:rPr>
        <w:t>Cressey, C</w:t>
      </w:r>
      <w:r w:rsidRPr="00E4258B" w:rsidR="002E691E">
        <w:rPr>
          <w:rFonts w:ascii="Times New Roman" w:hAnsi="Times New Roman" w:cs="Times New Roman"/>
          <w:color w:val="000000"/>
          <w:shd w:val="clear" w:color="auto" w:fill="FFFFFF"/>
        </w:rPr>
        <w:t>harles</w:t>
      </w:r>
      <w:r w:rsidRPr="00E4258B" w:rsidR="00234218">
        <w:rPr>
          <w:rFonts w:ascii="Times New Roman" w:hAnsi="Times New Roman" w:cs="Times New Roman"/>
          <w:color w:val="000000"/>
          <w:shd w:val="clear" w:color="auto" w:fill="FFFFFF"/>
        </w:rPr>
        <w:t xml:space="preserve"> H</w:t>
      </w:r>
      <w:r w:rsidRPr="00E4258B">
        <w:rPr>
          <w:rFonts w:ascii="Times New Roman" w:hAnsi="Times New Roman" w:cs="Times New Roman"/>
          <w:color w:val="000000"/>
          <w:shd w:val="clear" w:color="auto" w:fill="FFFFFF"/>
        </w:rPr>
        <w:t xml:space="preserve">. “No Friendlies Now.” </w:t>
      </w:r>
      <w:r w:rsidRPr="00E4258B">
        <w:rPr>
          <w:rFonts w:ascii="Times New Roman" w:hAnsi="Times New Roman" w:cs="Times New Roman"/>
          <w:i/>
          <w:iCs/>
          <w:color w:val="000000"/>
          <w:shd w:val="clear" w:color="auto" w:fill="FFFFFF"/>
        </w:rPr>
        <w:t xml:space="preserve">Omaha Daily </w:t>
      </w:r>
      <w:r w:rsidRPr="00E4258B" w:rsidR="004E6479">
        <w:rPr>
          <w:rFonts w:ascii="Times New Roman" w:hAnsi="Times New Roman" w:cs="Times New Roman"/>
          <w:i/>
          <w:iCs/>
          <w:color w:val="000000"/>
          <w:shd w:val="clear" w:color="auto" w:fill="FFFFFF"/>
        </w:rPr>
        <w:t>Bee</w:t>
      </w:r>
      <w:r w:rsidRPr="00E4258B" w:rsidR="004E6479">
        <w:rPr>
          <w:rFonts w:ascii="Times New Roman" w:hAnsi="Times New Roman" w:cs="Times New Roman"/>
          <w:color w:val="000000"/>
          <w:shd w:val="clear" w:color="auto" w:fill="FFFFFF"/>
        </w:rPr>
        <w:t>,</w:t>
      </w:r>
      <w:r w:rsidRPr="00E4258B">
        <w:rPr>
          <w:rFonts w:ascii="Times New Roman" w:hAnsi="Times New Roman" w:cs="Times New Roman"/>
          <w:color w:val="000000"/>
          <w:shd w:val="clear" w:color="auto" w:fill="FFFFFF"/>
        </w:rPr>
        <w:t xml:space="preserve"> January 1, 1891.</w:t>
      </w:r>
    </w:p>
    <w:p w:rsidRPr="00E4258B" w:rsidR="001409EB" w:rsidP="001409EB" w:rsidRDefault="001409EB" w14:paraId="116A3382" w14:textId="77777777">
      <w:pPr>
        <w:ind w:left="720" w:hanging="720"/>
        <w:rPr>
          <w:rFonts w:ascii="Times New Roman" w:hAnsi="Times New Roman" w:cs="Times New Roman"/>
          <w:color w:val="000000"/>
          <w:shd w:val="clear" w:color="auto" w:fill="FFFFFF"/>
        </w:rPr>
      </w:pPr>
    </w:p>
    <w:p w:rsidRPr="00E4258B" w:rsidR="007651B9" w:rsidP="001409EB" w:rsidRDefault="008410D3" w14:paraId="7B3976AE" w14:textId="7D48A501">
      <w:pPr>
        <w:ind w:left="720" w:hanging="720"/>
        <w:rPr>
          <w:rFonts w:ascii="Times New Roman" w:hAnsi="Times New Roman" w:cs="Times New Roman"/>
          <w:color w:val="000000"/>
          <w:shd w:val="clear" w:color="auto" w:fill="FFFFFF"/>
        </w:rPr>
      </w:pPr>
      <w:r w:rsidRPr="00E4258B">
        <w:rPr>
          <w:rFonts w:ascii="Times New Roman" w:hAnsi="Times New Roman" w:cs="Times New Roman"/>
          <w:color w:val="000000"/>
          <w:shd w:val="clear" w:color="auto" w:fill="FFFFFF"/>
        </w:rPr>
        <w:t>Cressey, C</w:t>
      </w:r>
      <w:r w:rsidRPr="00E4258B" w:rsidR="002E691E">
        <w:rPr>
          <w:rFonts w:ascii="Times New Roman" w:hAnsi="Times New Roman" w:cs="Times New Roman"/>
          <w:color w:val="000000"/>
          <w:shd w:val="clear" w:color="auto" w:fill="FFFFFF"/>
        </w:rPr>
        <w:t>harles</w:t>
      </w:r>
      <w:r w:rsidRPr="00E4258B" w:rsidR="00234218">
        <w:rPr>
          <w:rFonts w:ascii="Times New Roman" w:hAnsi="Times New Roman" w:cs="Times New Roman"/>
          <w:color w:val="000000"/>
          <w:shd w:val="clear" w:color="auto" w:fill="FFFFFF"/>
        </w:rPr>
        <w:t xml:space="preserve"> H</w:t>
      </w:r>
      <w:r w:rsidRPr="00E4258B">
        <w:rPr>
          <w:rFonts w:ascii="Times New Roman" w:hAnsi="Times New Roman" w:cs="Times New Roman"/>
          <w:color w:val="000000"/>
          <w:shd w:val="clear" w:color="auto" w:fill="FFFFFF"/>
        </w:rPr>
        <w:t xml:space="preserve">. “One Killed, Six Wounded.” </w:t>
      </w:r>
      <w:r w:rsidRPr="00E4258B">
        <w:rPr>
          <w:rFonts w:ascii="Times New Roman" w:hAnsi="Times New Roman" w:cs="Times New Roman"/>
          <w:i/>
          <w:iCs/>
          <w:color w:val="000000"/>
          <w:shd w:val="clear" w:color="auto" w:fill="FFFFFF"/>
        </w:rPr>
        <w:t xml:space="preserve">Omaha Daily </w:t>
      </w:r>
      <w:r w:rsidRPr="00E4258B" w:rsidR="004E6479">
        <w:rPr>
          <w:rFonts w:ascii="Times New Roman" w:hAnsi="Times New Roman" w:cs="Times New Roman"/>
          <w:i/>
          <w:iCs/>
          <w:color w:val="000000"/>
          <w:shd w:val="clear" w:color="auto" w:fill="FFFFFF"/>
        </w:rPr>
        <w:t>Bee</w:t>
      </w:r>
      <w:r w:rsidRPr="00E4258B" w:rsidR="004E6479">
        <w:rPr>
          <w:rFonts w:ascii="Times New Roman" w:hAnsi="Times New Roman" w:cs="Times New Roman"/>
          <w:color w:val="000000"/>
          <w:shd w:val="clear" w:color="auto" w:fill="FFFFFF"/>
        </w:rPr>
        <w:t>,</w:t>
      </w:r>
      <w:r w:rsidRPr="00E4258B">
        <w:rPr>
          <w:rFonts w:ascii="Times New Roman" w:hAnsi="Times New Roman" w:cs="Times New Roman"/>
          <w:color w:val="000000"/>
          <w:shd w:val="clear" w:color="auto" w:fill="FFFFFF"/>
        </w:rPr>
        <w:t xml:space="preserve"> December 31, 1890.</w:t>
      </w:r>
      <w:r w:rsidRPr="00E4258B" w:rsidR="007651B9">
        <w:rPr>
          <w:rFonts w:ascii="Times New Roman" w:hAnsi="Times New Roman" w:cs="Times New Roman"/>
          <w:color w:val="000000"/>
          <w:shd w:val="clear" w:color="auto" w:fill="FFFFFF"/>
        </w:rPr>
        <w:t xml:space="preserve"> </w:t>
      </w:r>
    </w:p>
    <w:p w:rsidRPr="00E4258B" w:rsidR="001409EB" w:rsidP="001409EB" w:rsidRDefault="001409EB" w14:paraId="5CFD9456" w14:textId="77777777">
      <w:pPr>
        <w:ind w:left="720" w:hanging="720"/>
        <w:rPr>
          <w:rFonts w:ascii="Times New Roman" w:hAnsi="Times New Roman" w:cs="Times New Roman"/>
          <w:color w:val="000000"/>
          <w:shd w:val="clear" w:color="auto" w:fill="FFFFFF"/>
        </w:rPr>
      </w:pPr>
    </w:p>
    <w:p w:rsidRPr="00E4258B" w:rsidR="007651B9" w:rsidP="001409EB" w:rsidRDefault="007651B9" w14:paraId="7A88CA02" w14:textId="7F816F4F">
      <w:pPr>
        <w:ind w:left="720" w:hanging="720"/>
        <w:rPr>
          <w:rFonts w:ascii="Times New Roman" w:hAnsi="Times New Roman" w:cs="Times New Roman"/>
          <w:color w:val="000000"/>
          <w:shd w:val="clear" w:color="auto" w:fill="FFFFFF"/>
        </w:rPr>
      </w:pPr>
      <w:r w:rsidRPr="00E4258B">
        <w:rPr>
          <w:rFonts w:ascii="Times New Roman" w:hAnsi="Times New Roman" w:cs="Times New Roman"/>
          <w:color w:val="000000"/>
          <w:shd w:val="clear" w:color="auto" w:fill="FFFFFF"/>
        </w:rPr>
        <w:t>Cressey, C</w:t>
      </w:r>
      <w:r w:rsidRPr="00E4258B" w:rsidR="002E691E">
        <w:rPr>
          <w:rFonts w:ascii="Times New Roman" w:hAnsi="Times New Roman" w:cs="Times New Roman"/>
          <w:color w:val="000000"/>
          <w:shd w:val="clear" w:color="auto" w:fill="FFFFFF"/>
        </w:rPr>
        <w:t>harles</w:t>
      </w:r>
      <w:r w:rsidRPr="00E4258B" w:rsidR="00234218">
        <w:rPr>
          <w:rFonts w:ascii="Times New Roman" w:hAnsi="Times New Roman" w:cs="Times New Roman"/>
          <w:color w:val="000000"/>
          <w:shd w:val="clear" w:color="auto" w:fill="FFFFFF"/>
        </w:rPr>
        <w:t xml:space="preserve"> H</w:t>
      </w:r>
      <w:r w:rsidRPr="00E4258B">
        <w:rPr>
          <w:rFonts w:ascii="Times New Roman" w:hAnsi="Times New Roman" w:cs="Times New Roman"/>
          <w:color w:val="000000"/>
          <w:shd w:val="clear" w:color="auto" w:fill="FFFFFF"/>
        </w:rPr>
        <w:t xml:space="preserve">. “Riderless Horses.” </w:t>
      </w:r>
      <w:r w:rsidRPr="00E4258B">
        <w:rPr>
          <w:rFonts w:ascii="Times New Roman" w:hAnsi="Times New Roman" w:cs="Times New Roman"/>
          <w:i/>
          <w:iCs/>
          <w:color w:val="000000"/>
          <w:shd w:val="clear" w:color="auto" w:fill="FFFFFF"/>
        </w:rPr>
        <w:t xml:space="preserve">Omaha Daily </w:t>
      </w:r>
      <w:r w:rsidRPr="00E4258B" w:rsidR="004E6479">
        <w:rPr>
          <w:rFonts w:ascii="Times New Roman" w:hAnsi="Times New Roman" w:cs="Times New Roman"/>
          <w:i/>
          <w:iCs/>
          <w:color w:val="000000"/>
          <w:shd w:val="clear" w:color="auto" w:fill="FFFFFF"/>
        </w:rPr>
        <w:t>Bee</w:t>
      </w:r>
      <w:r w:rsidRPr="00E4258B" w:rsidR="004E6479">
        <w:rPr>
          <w:rFonts w:ascii="Times New Roman" w:hAnsi="Times New Roman" w:cs="Times New Roman"/>
          <w:color w:val="000000"/>
          <w:shd w:val="clear" w:color="auto" w:fill="FFFFFF"/>
        </w:rPr>
        <w:t>,</w:t>
      </w:r>
      <w:r w:rsidRPr="00E4258B">
        <w:rPr>
          <w:rFonts w:ascii="Times New Roman" w:hAnsi="Times New Roman" w:cs="Times New Roman"/>
          <w:color w:val="000000"/>
          <w:shd w:val="clear" w:color="auto" w:fill="FFFFFF"/>
        </w:rPr>
        <w:t xml:space="preserve"> January 3, 1891.</w:t>
      </w:r>
    </w:p>
    <w:p w:rsidRPr="00E4258B" w:rsidR="001409EB" w:rsidP="001409EB" w:rsidRDefault="001409EB" w14:paraId="6FCB5B23" w14:textId="77777777">
      <w:pPr>
        <w:ind w:left="720" w:hanging="720"/>
        <w:rPr>
          <w:rFonts w:ascii="Times New Roman" w:hAnsi="Times New Roman" w:cs="Times New Roman"/>
          <w:color w:val="000000"/>
          <w:shd w:val="clear" w:color="auto" w:fill="FFFFFF"/>
        </w:rPr>
      </w:pPr>
    </w:p>
    <w:p w:rsidRPr="00E4258B" w:rsidR="007651B9" w:rsidP="001409EB" w:rsidRDefault="007651B9" w14:paraId="1FE132DB" w14:textId="21106348">
      <w:pPr>
        <w:ind w:left="720" w:hanging="720"/>
        <w:rPr>
          <w:rFonts w:ascii="Times New Roman" w:hAnsi="Times New Roman" w:cs="Times New Roman"/>
          <w:color w:val="000000"/>
          <w:shd w:val="clear" w:color="auto" w:fill="FFFFFF"/>
        </w:rPr>
      </w:pPr>
      <w:r w:rsidRPr="00E4258B">
        <w:rPr>
          <w:rFonts w:ascii="Times New Roman" w:hAnsi="Times New Roman" w:cs="Times New Roman"/>
          <w:color w:val="000000"/>
          <w:shd w:val="clear" w:color="auto" w:fill="FFFFFF"/>
        </w:rPr>
        <w:t>Cressey, C</w:t>
      </w:r>
      <w:r w:rsidRPr="00E4258B" w:rsidR="002E691E">
        <w:rPr>
          <w:rFonts w:ascii="Times New Roman" w:hAnsi="Times New Roman" w:cs="Times New Roman"/>
          <w:color w:val="000000"/>
          <w:shd w:val="clear" w:color="auto" w:fill="FFFFFF"/>
        </w:rPr>
        <w:t>harles</w:t>
      </w:r>
      <w:r w:rsidRPr="00E4258B" w:rsidR="00234218">
        <w:rPr>
          <w:rFonts w:ascii="Times New Roman" w:hAnsi="Times New Roman" w:cs="Times New Roman"/>
          <w:color w:val="000000"/>
          <w:shd w:val="clear" w:color="auto" w:fill="FFFFFF"/>
        </w:rPr>
        <w:t xml:space="preserve"> H</w:t>
      </w:r>
      <w:r w:rsidRPr="00E4258B">
        <w:rPr>
          <w:rFonts w:ascii="Times New Roman" w:hAnsi="Times New Roman" w:cs="Times New Roman"/>
          <w:color w:val="000000"/>
          <w:shd w:val="clear" w:color="auto" w:fill="FFFFFF"/>
        </w:rPr>
        <w:t xml:space="preserve">. “Rumors of a Skirmish.” </w:t>
      </w:r>
      <w:r w:rsidRPr="00E4258B">
        <w:rPr>
          <w:rFonts w:ascii="Times New Roman" w:hAnsi="Times New Roman" w:cs="Times New Roman"/>
          <w:i/>
          <w:iCs/>
          <w:color w:val="000000"/>
          <w:shd w:val="clear" w:color="auto" w:fill="FFFFFF"/>
        </w:rPr>
        <w:t xml:space="preserve">Omaha Daily </w:t>
      </w:r>
      <w:r w:rsidRPr="00E4258B" w:rsidR="004E6479">
        <w:rPr>
          <w:rFonts w:ascii="Times New Roman" w:hAnsi="Times New Roman" w:cs="Times New Roman"/>
          <w:i/>
          <w:iCs/>
          <w:color w:val="000000"/>
          <w:shd w:val="clear" w:color="auto" w:fill="FFFFFF"/>
        </w:rPr>
        <w:t>Bee</w:t>
      </w:r>
      <w:r w:rsidRPr="00E4258B" w:rsidR="004E6479">
        <w:rPr>
          <w:rFonts w:ascii="Times New Roman" w:hAnsi="Times New Roman" w:cs="Times New Roman"/>
          <w:color w:val="000000"/>
          <w:shd w:val="clear" w:color="auto" w:fill="FFFFFF"/>
        </w:rPr>
        <w:t>,</w:t>
      </w:r>
      <w:r w:rsidRPr="00E4258B">
        <w:rPr>
          <w:rFonts w:ascii="Times New Roman" w:hAnsi="Times New Roman" w:cs="Times New Roman"/>
          <w:color w:val="000000"/>
          <w:shd w:val="clear" w:color="auto" w:fill="FFFFFF"/>
        </w:rPr>
        <w:t xml:space="preserve"> January 3, 1891.</w:t>
      </w:r>
    </w:p>
    <w:p w:rsidRPr="00E4258B" w:rsidR="001409EB" w:rsidP="001409EB" w:rsidRDefault="001409EB" w14:paraId="4C7E7A4A" w14:textId="77777777">
      <w:pPr>
        <w:ind w:left="720" w:hanging="720"/>
        <w:rPr>
          <w:rFonts w:ascii="Times New Roman" w:hAnsi="Times New Roman" w:cs="Times New Roman"/>
          <w:color w:val="000000"/>
          <w:shd w:val="clear" w:color="auto" w:fill="FFFFFF"/>
        </w:rPr>
      </w:pPr>
    </w:p>
    <w:p w:rsidRPr="00E4258B" w:rsidR="007651B9" w:rsidP="001409EB" w:rsidRDefault="007651B9" w14:paraId="74A0FC8E" w14:textId="6012A444">
      <w:pPr>
        <w:ind w:left="720" w:hanging="720"/>
        <w:rPr>
          <w:rFonts w:ascii="Times New Roman" w:hAnsi="Times New Roman" w:cs="Times New Roman"/>
          <w:color w:val="000000"/>
          <w:shd w:val="clear" w:color="auto" w:fill="FFFFFF"/>
        </w:rPr>
      </w:pPr>
      <w:r w:rsidRPr="00E4258B">
        <w:rPr>
          <w:rFonts w:ascii="Times New Roman" w:hAnsi="Times New Roman" w:cs="Times New Roman"/>
          <w:color w:val="000000"/>
          <w:shd w:val="clear" w:color="auto" w:fill="FFFFFF"/>
        </w:rPr>
        <w:t>Cressey, C</w:t>
      </w:r>
      <w:r w:rsidRPr="00E4258B" w:rsidR="0011635A">
        <w:rPr>
          <w:rFonts w:ascii="Times New Roman" w:hAnsi="Times New Roman" w:cs="Times New Roman"/>
          <w:color w:val="000000"/>
          <w:shd w:val="clear" w:color="auto" w:fill="FFFFFF"/>
        </w:rPr>
        <w:t>harles</w:t>
      </w:r>
      <w:r w:rsidRPr="00E4258B" w:rsidR="00234218">
        <w:rPr>
          <w:rFonts w:ascii="Times New Roman" w:hAnsi="Times New Roman" w:cs="Times New Roman"/>
          <w:color w:val="000000"/>
          <w:shd w:val="clear" w:color="auto" w:fill="FFFFFF"/>
        </w:rPr>
        <w:t xml:space="preserve"> H</w:t>
      </w:r>
      <w:r w:rsidRPr="00E4258B">
        <w:rPr>
          <w:rFonts w:ascii="Times New Roman" w:hAnsi="Times New Roman" w:cs="Times New Roman"/>
          <w:color w:val="000000"/>
          <w:shd w:val="clear" w:color="auto" w:fill="FFFFFF"/>
        </w:rPr>
        <w:t xml:space="preserve">. “The Soldiers Funeral.” </w:t>
      </w:r>
      <w:r w:rsidRPr="00E4258B">
        <w:rPr>
          <w:rFonts w:ascii="Times New Roman" w:hAnsi="Times New Roman" w:cs="Times New Roman"/>
          <w:i/>
          <w:iCs/>
          <w:color w:val="000000"/>
          <w:shd w:val="clear" w:color="auto" w:fill="FFFFFF"/>
        </w:rPr>
        <w:t xml:space="preserve">Omaha Daily </w:t>
      </w:r>
      <w:r w:rsidRPr="00E4258B" w:rsidR="004E6479">
        <w:rPr>
          <w:rFonts w:ascii="Times New Roman" w:hAnsi="Times New Roman" w:cs="Times New Roman"/>
          <w:i/>
          <w:iCs/>
          <w:color w:val="000000"/>
          <w:shd w:val="clear" w:color="auto" w:fill="FFFFFF"/>
        </w:rPr>
        <w:t>Bee</w:t>
      </w:r>
      <w:r w:rsidRPr="00E4258B" w:rsidR="004E6479">
        <w:rPr>
          <w:rFonts w:ascii="Times New Roman" w:hAnsi="Times New Roman" w:cs="Times New Roman"/>
          <w:color w:val="000000"/>
          <w:shd w:val="clear" w:color="auto" w:fill="FFFFFF"/>
        </w:rPr>
        <w:t>,</w:t>
      </w:r>
      <w:r w:rsidRPr="00E4258B">
        <w:rPr>
          <w:rFonts w:ascii="Times New Roman" w:hAnsi="Times New Roman" w:cs="Times New Roman"/>
          <w:color w:val="000000"/>
          <w:shd w:val="clear" w:color="auto" w:fill="FFFFFF"/>
        </w:rPr>
        <w:t xml:space="preserve"> January 1, 1891.</w:t>
      </w:r>
    </w:p>
    <w:p w:rsidRPr="00E4258B" w:rsidR="001409EB" w:rsidP="001409EB" w:rsidRDefault="001409EB" w14:paraId="77EE4CF3" w14:textId="77777777">
      <w:pPr>
        <w:ind w:left="720" w:hanging="720"/>
        <w:rPr>
          <w:rFonts w:ascii="Times New Roman" w:hAnsi="Times New Roman" w:cs="Times New Roman"/>
          <w:color w:val="000000"/>
          <w:shd w:val="clear" w:color="auto" w:fill="FFFFFF"/>
        </w:rPr>
      </w:pPr>
    </w:p>
    <w:p w:rsidRPr="00E4258B" w:rsidR="008410D3" w:rsidP="0049389E" w:rsidRDefault="008410D3" w14:paraId="511071BA" w14:textId="5E21B1AC">
      <w:pPr>
        <w:ind w:left="720" w:hanging="720"/>
        <w:rPr>
          <w:rFonts w:ascii="Times New Roman" w:hAnsi="Times New Roman" w:cs="Times New Roman"/>
          <w:color w:val="000000"/>
          <w:shd w:val="clear" w:color="auto" w:fill="FFFFFF"/>
        </w:rPr>
      </w:pPr>
      <w:r w:rsidRPr="00E4258B">
        <w:rPr>
          <w:rFonts w:ascii="Times New Roman" w:hAnsi="Times New Roman" w:cs="Times New Roman"/>
          <w:color w:val="000000"/>
          <w:shd w:val="clear" w:color="auto" w:fill="FFFFFF"/>
        </w:rPr>
        <w:t>Cressey, C</w:t>
      </w:r>
      <w:r w:rsidRPr="00E4258B" w:rsidR="0011635A">
        <w:rPr>
          <w:rFonts w:ascii="Times New Roman" w:hAnsi="Times New Roman" w:cs="Times New Roman"/>
          <w:color w:val="000000"/>
          <w:shd w:val="clear" w:color="auto" w:fill="FFFFFF"/>
        </w:rPr>
        <w:t>harles</w:t>
      </w:r>
      <w:r w:rsidRPr="00E4258B" w:rsidR="00234218">
        <w:rPr>
          <w:rFonts w:ascii="Times New Roman" w:hAnsi="Times New Roman" w:cs="Times New Roman"/>
          <w:color w:val="000000"/>
          <w:shd w:val="clear" w:color="auto" w:fill="FFFFFF"/>
        </w:rPr>
        <w:t xml:space="preserve"> H</w:t>
      </w:r>
      <w:r w:rsidRPr="00E4258B">
        <w:rPr>
          <w:rFonts w:ascii="Times New Roman" w:hAnsi="Times New Roman" w:cs="Times New Roman"/>
          <w:color w:val="000000"/>
          <w:shd w:val="clear" w:color="auto" w:fill="FFFFFF"/>
        </w:rPr>
        <w:t>. “</w:t>
      </w:r>
      <w:r w:rsidRPr="00E4258B" w:rsidR="007651B9">
        <w:rPr>
          <w:rFonts w:ascii="Times New Roman" w:hAnsi="Times New Roman" w:cs="Times New Roman"/>
          <w:color w:val="000000"/>
          <w:shd w:val="clear" w:color="auto" w:fill="FFFFFF"/>
        </w:rPr>
        <w:t>Will Fight to Death</w:t>
      </w:r>
      <w:r w:rsidRPr="00E4258B">
        <w:rPr>
          <w:rFonts w:ascii="Times New Roman" w:hAnsi="Times New Roman" w:cs="Times New Roman"/>
          <w:color w:val="000000"/>
          <w:shd w:val="clear" w:color="auto" w:fill="FFFFFF"/>
        </w:rPr>
        <w:t xml:space="preserve">.” </w:t>
      </w:r>
      <w:r w:rsidRPr="00E4258B">
        <w:rPr>
          <w:rFonts w:ascii="Times New Roman" w:hAnsi="Times New Roman" w:cs="Times New Roman"/>
          <w:i/>
          <w:iCs/>
          <w:color w:val="000000"/>
          <w:shd w:val="clear" w:color="auto" w:fill="FFFFFF"/>
        </w:rPr>
        <w:t xml:space="preserve">Omaha Daily </w:t>
      </w:r>
      <w:r w:rsidRPr="00E4258B" w:rsidR="004E6479">
        <w:rPr>
          <w:rFonts w:ascii="Times New Roman" w:hAnsi="Times New Roman" w:cs="Times New Roman"/>
          <w:i/>
          <w:iCs/>
          <w:color w:val="000000"/>
          <w:shd w:val="clear" w:color="auto" w:fill="FFFFFF"/>
        </w:rPr>
        <w:t>Bee</w:t>
      </w:r>
      <w:r w:rsidRPr="00E4258B" w:rsidR="004E6479">
        <w:rPr>
          <w:rFonts w:ascii="Times New Roman" w:hAnsi="Times New Roman" w:cs="Times New Roman"/>
          <w:color w:val="000000"/>
          <w:shd w:val="clear" w:color="auto" w:fill="FFFFFF"/>
        </w:rPr>
        <w:t>,</w:t>
      </w:r>
      <w:r w:rsidRPr="00E4258B">
        <w:rPr>
          <w:rFonts w:ascii="Times New Roman" w:hAnsi="Times New Roman" w:cs="Times New Roman"/>
          <w:color w:val="000000"/>
          <w:shd w:val="clear" w:color="auto" w:fill="FFFFFF"/>
        </w:rPr>
        <w:t xml:space="preserve"> January 1, 1891.</w:t>
      </w:r>
    </w:p>
    <w:p w:rsidRPr="00E4258B" w:rsidR="007139FB" w:rsidP="007139FB" w:rsidRDefault="007139FB" w14:paraId="55564521" w14:textId="77777777">
      <w:pPr>
        <w:ind w:left="567" w:hanging="567"/>
        <w:rPr>
          <w:rFonts w:ascii="Times New Roman" w:hAnsi="Times New Roman" w:eastAsia="Times New Roman" w:cs="Times New Roman"/>
          <w:color w:val="000000"/>
        </w:rPr>
      </w:pPr>
    </w:p>
    <w:p w:rsidRPr="00E4258B" w:rsidR="002D18B5" w:rsidP="007139FB" w:rsidRDefault="0049389E" w14:paraId="2A7ACE2D" w14:textId="3E3A1577">
      <w:pPr>
        <w:ind w:left="567" w:hanging="567"/>
        <w:rPr>
          <w:rFonts w:ascii="Times New Roman" w:hAnsi="Times New Roman" w:eastAsia="Times New Roman" w:cs="Times New Roman"/>
          <w:color w:val="000000"/>
        </w:rPr>
      </w:pPr>
      <w:r w:rsidRPr="00E4258B">
        <w:rPr>
          <w:rFonts w:ascii="Times New Roman" w:hAnsi="Times New Roman" w:eastAsia="Times New Roman" w:cs="Times New Roman"/>
          <w:color w:val="000000"/>
        </w:rPr>
        <w:t xml:space="preserve">Cressey, Ernest. “Charles H. Cressey.” Edited by LeRoy D. Cressy and Charlotte Cressy. </w:t>
      </w:r>
      <w:r w:rsidRPr="00E4258B">
        <w:rPr>
          <w:rFonts w:ascii="Times New Roman" w:hAnsi="Times New Roman" w:eastAsia="Times New Roman" w:cs="Times New Roman"/>
          <w:i/>
          <w:iCs/>
          <w:color w:val="000000"/>
        </w:rPr>
        <w:t>The Cressy family.</w:t>
      </w:r>
      <w:r w:rsidRPr="00E4258B">
        <w:rPr>
          <w:rFonts w:ascii="Times New Roman" w:hAnsi="Times New Roman" w:eastAsia="Times New Roman" w:cs="Times New Roman"/>
          <w:color w:val="000000"/>
        </w:rPr>
        <w:t xml:space="preserve"> Henry S. Cobb Publisher. Accessed November 20, 2022. http://lrcressy.com/family/fam-tree/0644.html. </w:t>
      </w:r>
    </w:p>
    <w:p w:rsidRPr="00E4258B" w:rsidR="0049389E" w:rsidP="007139FB" w:rsidRDefault="0049389E" w14:paraId="5731A98D" w14:textId="1D964FA9">
      <w:pPr>
        <w:ind w:left="567" w:hanging="567"/>
        <w:rPr>
          <w:rFonts w:ascii="Times New Roman" w:hAnsi="Times New Roman" w:eastAsia="Times New Roman" w:cs="Times New Roman"/>
          <w:color w:val="000000"/>
        </w:rPr>
      </w:pPr>
      <w:r w:rsidRPr="00E4258B">
        <w:rPr>
          <w:rFonts w:ascii="Times New Roman" w:hAnsi="Times New Roman" w:eastAsia="Times New Roman" w:cs="Times New Roman"/>
          <w:color w:val="000000"/>
        </w:rPr>
        <w:t>Digitized Web version of a family history ledger from August 10, 1935.</w:t>
      </w:r>
    </w:p>
    <w:p w:rsidRPr="00E4258B" w:rsidR="001409EB" w:rsidP="00E4258B" w:rsidRDefault="001409EB" w14:paraId="711E056A" w14:textId="77777777">
      <w:pPr>
        <w:rPr>
          <w:rFonts w:ascii="Times New Roman" w:hAnsi="Times New Roman" w:cs="Times New Roman"/>
        </w:rPr>
      </w:pPr>
    </w:p>
    <w:p w:rsidRPr="00E4258B" w:rsidR="008410D3" w:rsidP="001409EB" w:rsidRDefault="008410D3" w14:paraId="09F7204E" w14:textId="3847976F">
      <w:pPr>
        <w:ind w:left="720" w:hanging="720"/>
        <w:rPr>
          <w:rFonts w:ascii="Times New Roman" w:hAnsi="Times New Roman" w:cs="Times New Roman"/>
          <w:color w:val="000000"/>
          <w:shd w:val="clear" w:color="auto" w:fill="FFFFFF"/>
        </w:rPr>
      </w:pPr>
      <w:r w:rsidRPr="00E4258B">
        <w:rPr>
          <w:rFonts w:ascii="Times New Roman" w:hAnsi="Times New Roman" w:cs="Times New Roman"/>
          <w:color w:val="000000"/>
          <w:shd w:val="clear" w:color="auto" w:fill="FFFFFF"/>
        </w:rPr>
        <w:t>Tibbles, Thomas</w:t>
      </w:r>
      <w:r w:rsidRPr="00E4258B" w:rsidR="00234218">
        <w:rPr>
          <w:rFonts w:ascii="Times New Roman" w:hAnsi="Times New Roman" w:cs="Times New Roman"/>
          <w:color w:val="000000"/>
          <w:shd w:val="clear" w:color="auto" w:fill="FFFFFF"/>
        </w:rPr>
        <w:t xml:space="preserve"> H</w:t>
      </w:r>
      <w:r w:rsidRPr="00E4258B">
        <w:rPr>
          <w:rFonts w:ascii="Times New Roman" w:hAnsi="Times New Roman" w:cs="Times New Roman"/>
          <w:color w:val="000000"/>
          <w:shd w:val="clear" w:color="auto" w:fill="FFFFFF"/>
        </w:rPr>
        <w:t xml:space="preserve">. “Closing Around Them.” </w:t>
      </w:r>
      <w:r w:rsidRPr="00E4258B">
        <w:rPr>
          <w:rFonts w:ascii="Times New Roman" w:hAnsi="Times New Roman" w:cs="Times New Roman"/>
          <w:i/>
          <w:iCs/>
          <w:color w:val="000000"/>
          <w:shd w:val="clear" w:color="auto" w:fill="FFFFFF"/>
        </w:rPr>
        <w:t>Omaha World-</w:t>
      </w:r>
      <w:r w:rsidRPr="00E4258B" w:rsidR="004E6479">
        <w:rPr>
          <w:rFonts w:ascii="Times New Roman" w:hAnsi="Times New Roman" w:cs="Times New Roman"/>
          <w:i/>
          <w:iCs/>
          <w:color w:val="000000"/>
          <w:shd w:val="clear" w:color="auto" w:fill="FFFFFF"/>
        </w:rPr>
        <w:t>Herald</w:t>
      </w:r>
      <w:r w:rsidRPr="00E4258B" w:rsidR="004E6479">
        <w:rPr>
          <w:rFonts w:ascii="Times New Roman" w:hAnsi="Times New Roman" w:cs="Times New Roman"/>
          <w:color w:val="000000"/>
          <w:shd w:val="clear" w:color="auto" w:fill="FFFFFF"/>
        </w:rPr>
        <w:t>,</w:t>
      </w:r>
      <w:r w:rsidRPr="00E4258B">
        <w:rPr>
          <w:rFonts w:ascii="Times New Roman" w:hAnsi="Times New Roman" w:cs="Times New Roman"/>
          <w:color w:val="000000"/>
          <w:shd w:val="clear" w:color="auto" w:fill="FFFFFF"/>
        </w:rPr>
        <w:t xml:space="preserve"> January 4, 1891.</w:t>
      </w:r>
    </w:p>
    <w:p w:rsidRPr="00E4258B" w:rsidR="001409EB" w:rsidP="001409EB" w:rsidRDefault="001409EB" w14:paraId="72D1464F" w14:textId="77777777">
      <w:pPr>
        <w:ind w:left="720" w:hanging="720"/>
        <w:rPr>
          <w:rFonts w:ascii="Times New Roman" w:hAnsi="Times New Roman" w:cs="Times New Roman"/>
        </w:rPr>
      </w:pPr>
    </w:p>
    <w:p w:rsidRPr="00E4258B" w:rsidR="008410D3" w:rsidP="001409EB" w:rsidRDefault="008410D3" w14:paraId="5418B4D9" w14:textId="07A86608">
      <w:pPr>
        <w:ind w:left="720" w:hanging="720"/>
        <w:rPr>
          <w:rFonts w:ascii="Times New Roman" w:hAnsi="Times New Roman" w:cs="Times New Roman"/>
          <w:color w:val="000000"/>
          <w:shd w:val="clear" w:color="auto" w:fill="FFFFFF"/>
        </w:rPr>
      </w:pPr>
      <w:r w:rsidRPr="00E4258B">
        <w:rPr>
          <w:rFonts w:ascii="Times New Roman" w:hAnsi="Times New Roman" w:cs="Times New Roman"/>
          <w:color w:val="000000"/>
          <w:shd w:val="clear" w:color="auto" w:fill="FFFFFF"/>
        </w:rPr>
        <w:t>Tibbles, Thomas</w:t>
      </w:r>
      <w:r w:rsidRPr="00E4258B" w:rsidR="00234218">
        <w:rPr>
          <w:rFonts w:ascii="Times New Roman" w:hAnsi="Times New Roman" w:cs="Times New Roman"/>
          <w:color w:val="000000"/>
          <w:shd w:val="clear" w:color="auto" w:fill="FFFFFF"/>
        </w:rPr>
        <w:t xml:space="preserve"> H</w:t>
      </w:r>
      <w:r w:rsidRPr="00E4258B">
        <w:rPr>
          <w:rFonts w:ascii="Times New Roman" w:hAnsi="Times New Roman" w:cs="Times New Roman"/>
          <w:color w:val="000000"/>
          <w:shd w:val="clear" w:color="auto" w:fill="FFFFFF"/>
        </w:rPr>
        <w:t xml:space="preserve">. “Disgraceful Incompetence.” </w:t>
      </w:r>
      <w:r w:rsidRPr="00E4258B">
        <w:rPr>
          <w:rFonts w:ascii="Times New Roman" w:hAnsi="Times New Roman" w:cs="Times New Roman"/>
          <w:i/>
          <w:iCs/>
          <w:color w:val="000000"/>
          <w:shd w:val="clear" w:color="auto" w:fill="FFFFFF"/>
        </w:rPr>
        <w:t>Omaha World-</w:t>
      </w:r>
      <w:r w:rsidRPr="00E4258B" w:rsidR="004E6479">
        <w:rPr>
          <w:rFonts w:ascii="Times New Roman" w:hAnsi="Times New Roman" w:cs="Times New Roman"/>
          <w:i/>
          <w:iCs/>
          <w:color w:val="000000"/>
          <w:shd w:val="clear" w:color="auto" w:fill="FFFFFF"/>
        </w:rPr>
        <w:t>Herald</w:t>
      </w:r>
      <w:r w:rsidRPr="00E4258B" w:rsidR="004E6479">
        <w:rPr>
          <w:rFonts w:ascii="Times New Roman" w:hAnsi="Times New Roman" w:cs="Times New Roman"/>
          <w:color w:val="000000"/>
          <w:shd w:val="clear" w:color="auto" w:fill="FFFFFF"/>
        </w:rPr>
        <w:t>,</w:t>
      </w:r>
      <w:r w:rsidRPr="00E4258B">
        <w:rPr>
          <w:rFonts w:ascii="Times New Roman" w:hAnsi="Times New Roman" w:cs="Times New Roman"/>
          <w:color w:val="000000"/>
          <w:shd w:val="clear" w:color="auto" w:fill="FFFFFF"/>
        </w:rPr>
        <w:t xml:space="preserve"> January 3, 1891. </w:t>
      </w:r>
    </w:p>
    <w:p w:rsidRPr="00E4258B" w:rsidR="001409EB" w:rsidP="001409EB" w:rsidRDefault="001409EB" w14:paraId="00F1E688" w14:textId="77777777">
      <w:pPr>
        <w:ind w:left="720" w:hanging="720"/>
        <w:rPr>
          <w:rFonts w:ascii="Times New Roman" w:hAnsi="Times New Roman" w:cs="Times New Roman"/>
          <w:color w:val="000000"/>
          <w:shd w:val="clear" w:color="auto" w:fill="FFFFFF"/>
        </w:rPr>
      </w:pPr>
    </w:p>
    <w:p w:rsidRPr="00E4258B" w:rsidR="00AB566D" w:rsidP="001409EB" w:rsidRDefault="00AB566D" w14:paraId="15CF0D12" w14:textId="6E149951">
      <w:pPr>
        <w:ind w:left="720" w:hanging="720"/>
        <w:rPr>
          <w:rFonts w:ascii="Times New Roman" w:hAnsi="Times New Roman" w:cs="Times New Roman"/>
          <w:color w:val="000000"/>
          <w:shd w:val="clear" w:color="auto" w:fill="FFFFFF"/>
        </w:rPr>
      </w:pPr>
      <w:r w:rsidRPr="00E4258B">
        <w:rPr>
          <w:rFonts w:ascii="Times New Roman" w:hAnsi="Times New Roman" w:cs="Times New Roman"/>
          <w:color w:val="000000"/>
          <w:shd w:val="clear" w:color="auto" w:fill="FFFFFF"/>
        </w:rPr>
        <w:t>Tibbles, Thomas</w:t>
      </w:r>
      <w:r w:rsidRPr="00E4258B" w:rsidR="00234218">
        <w:rPr>
          <w:rFonts w:ascii="Times New Roman" w:hAnsi="Times New Roman" w:cs="Times New Roman"/>
          <w:color w:val="000000"/>
          <w:shd w:val="clear" w:color="auto" w:fill="FFFFFF"/>
        </w:rPr>
        <w:t xml:space="preserve"> H</w:t>
      </w:r>
      <w:r w:rsidRPr="00E4258B">
        <w:rPr>
          <w:rFonts w:ascii="Times New Roman" w:hAnsi="Times New Roman" w:cs="Times New Roman"/>
          <w:color w:val="000000"/>
          <w:shd w:val="clear" w:color="auto" w:fill="FFFFFF"/>
        </w:rPr>
        <w:t>. “</w:t>
      </w:r>
      <w:r w:rsidRPr="00E4258B" w:rsidR="008410D3">
        <w:rPr>
          <w:rFonts w:ascii="Times New Roman" w:hAnsi="Times New Roman" w:cs="Times New Roman"/>
          <w:color w:val="000000"/>
          <w:shd w:val="clear" w:color="auto" w:fill="FFFFFF"/>
        </w:rPr>
        <w:t>For a Long War</w:t>
      </w:r>
      <w:r w:rsidRPr="00E4258B">
        <w:rPr>
          <w:rFonts w:ascii="Times New Roman" w:hAnsi="Times New Roman" w:cs="Times New Roman"/>
          <w:color w:val="000000"/>
          <w:shd w:val="clear" w:color="auto" w:fill="FFFFFF"/>
        </w:rPr>
        <w:t xml:space="preserve">.” </w:t>
      </w:r>
      <w:r w:rsidRPr="00E4258B">
        <w:rPr>
          <w:rFonts w:ascii="Times New Roman" w:hAnsi="Times New Roman" w:cs="Times New Roman"/>
          <w:i/>
          <w:iCs/>
          <w:color w:val="000000"/>
          <w:shd w:val="clear" w:color="auto" w:fill="FFFFFF"/>
        </w:rPr>
        <w:t>Omaha World-</w:t>
      </w:r>
      <w:r w:rsidRPr="00E4258B" w:rsidR="004E6479">
        <w:rPr>
          <w:rFonts w:ascii="Times New Roman" w:hAnsi="Times New Roman" w:cs="Times New Roman"/>
          <w:i/>
          <w:iCs/>
          <w:color w:val="000000"/>
          <w:shd w:val="clear" w:color="auto" w:fill="FFFFFF"/>
        </w:rPr>
        <w:t>Herald</w:t>
      </w:r>
      <w:r w:rsidRPr="00E4258B" w:rsidR="004E6479">
        <w:rPr>
          <w:rFonts w:ascii="Times New Roman" w:hAnsi="Times New Roman" w:cs="Times New Roman"/>
          <w:color w:val="000000"/>
          <w:shd w:val="clear" w:color="auto" w:fill="FFFFFF"/>
        </w:rPr>
        <w:t>,</w:t>
      </w:r>
      <w:r w:rsidRPr="00E4258B">
        <w:rPr>
          <w:rFonts w:ascii="Times New Roman" w:hAnsi="Times New Roman" w:cs="Times New Roman"/>
          <w:color w:val="000000"/>
          <w:shd w:val="clear" w:color="auto" w:fill="FFFFFF"/>
        </w:rPr>
        <w:t xml:space="preserve"> </w:t>
      </w:r>
      <w:r w:rsidRPr="00E4258B" w:rsidR="008410D3">
        <w:rPr>
          <w:rFonts w:ascii="Times New Roman" w:hAnsi="Times New Roman" w:cs="Times New Roman"/>
          <w:color w:val="000000"/>
          <w:shd w:val="clear" w:color="auto" w:fill="FFFFFF"/>
        </w:rPr>
        <w:t>January 1</w:t>
      </w:r>
      <w:r w:rsidRPr="00E4258B">
        <w:rPr>
          <w:rFonts w:ascii="Times New Roman" w:hAnsi="Times New Roman" w:cs="Times New Roman"/>
          <w:color w:val="000000"/>
          <w:shd w:val="clear" w:color="auto" w:fill="FFFFFF"/>
        </w:rPr>
        <w:t>, 189</w:t>
      </w:r>
      <w:r w:rsidRPr="00E4258B" w:rsidR="008410D3">
        <w:rPr>
          <w:rFonts w:ascii="Times New Roman" w:hAnsi="Times New Roman" w:cs="Times New Roman"/>
          <w:color w:val="000000"/>
          <w:shd w:val="clear" w:color="auto" w:fill="FFFFFF"/>
        </w:rPr>
        <w:t>1</w:t>
      </w:r>
      <w:r w:rsidRPr="00E4258B">
        <w:rPr>
          <w:rFonts w:ascii="Times New Roman" w:hAnsi="Times New Roman" w:cs="Times New Roman"/>
          <w:color w:val="000000"/>
          <w:shd w:val="clear" w:color="auto" w:fill="FFFFFF"/>
        </w:rPr>
        <w:t>.</w:t>
      </w:r>
    </w:p>
    <w:p w:rsidRPr="00E4258B" w:rsidR="001409EB" w:rsidP="00A66741" w:rsidRDefault="001409EB" w14:paraId="5DC4D860" w14:textId="77777777">
      <w:pPr>
        <w:rPr>
          <w:rFonts w:ascii="Times New Roman" w:hAnsi="Times New Roman" w:cs="Times New Roman"/>
        </w:rPr>
      </w:pPr>
    </w:p>
    <w:p w:rsidRPr="00E4258B" w:rsidR="008410D3" w:rsidP="001409EB" w:rsidRDefault="008410D3" w14:paraId="35B8A760" w14:textId="2DFA7D2A">
      <w:pPr>
        <w:ind w:left="720" w:hanging="720"/>
        <w:rPr>
          <w:rFonts w:ascii="Times New Roman" w:hAnsi="Times New Roman" w:cs="Times New Roman"/>
          <w:color w:val="000000"/>
          <w:shd w:val="clear" w:color="auto" w:fill="FFFFFF"/>
        </w:rPr>
      </w:pPr>
      <w:r w:rsidRPr="00E4258B">
        <w:rPr>
          <w:rFonts w:ascii="Times New Roman" w:hAnsi="Times New Roman" w:cs="Times New Roman"/>
          <w:color w:val="000000"/>
          <w:shd w:val="clear" w:color="auto" w:fill="FFFFFF"/>
        </w:rPr>
        <w:t>Tibbles, Thomas</w:t>
      </w:r>
      <w:r w:rsidRPr="00E4258B" w:rsidR="00234218">
        <w:rPr>
          <w:rFonts w:ascii="Times New Roman" w:hAnsi="Times New Roman" w:cs="Times New Roman"/>
          <w:color w:val="000000"/>
          <w:shd w:val="clear" w:color="auto" w:fill="FFFFFF"/>
        </w:rPr>
        <w:t xml:space="preserve"> H</w:t>
      </w:r>
      <w:r w:rsidRPr="00E4258B">
        <w:rPr>
          <w:rFonts w:ascii="Times New Roman" w:hAnsi="Times New Roman" w:cs="Times New Roman"/>
          <w:color w:val="000000"/>
          <w:shd w:val="clear" w:color="auto" w:fill="FFFFFF"/>
        </w:rPr>
        <w:t xml:space="preserve">. “Red Blood Flows.” </w:t>
      </w:r>
      <w:r w:rsidRPr="00E4258B">
        <w:rPr>
          <w:rFonts w:ascii="Times New Roman" w:hAnsi="Times New Roman" w:cs="Times New Roman"/>
          <w:i/>
          <w:iCs/>
          <w:color w:val="000000"/>
          <w:shd w:val="clear" w:color="auto" w:fill="FFFFFF"/>
        </w:rPr>
        <w:t>Omaha World-</w:t>
      </w:r>
      <w:r w:rsidRPr="00E4258B" w:rsidR="004E6479">
        <w:rPr>
          <w:rFonts w:ascii="Times New Roman" w:hAnsi="Times New Roman" w:cs="Times New Roman"/>
          <w:i/>
          <w:iCs/>
          <w:color w:val="000000"/>
          <w:shd w:val="clear" w:color="auto" w:fill="FFFFFF"/>
        </w:rPr>
        <w:t>Herald</w:t>
      </w:r>
      <w:r w:rsidRPr="00E4258B" w:rsidR="004E6479">
        <w:rPr>
          <w:rFonts w:ascii="Times New Roman" w:hAnsi="Times New Roman" w:cs="Times New Roman"/>
          <w:color w:val="000000"/>
          <w:shd w:val="clear" w:color="auto" w:fill="FFFFFF"/>
        </w:rPr>
        <w:t>,</w:t>
      </w:r>
      <w:r w:rsidRPr="00E4258B">
        <w:rPr>
          <w:rFonts w:ascii="Times New Roman" w:hAnsi="Times New Roman" w:cs="Times New Roman"/>
          <w:color w:val="000000"/>
          <w:shd w:val="clear" w:color="auto" w:fill="FFFFFF"/>
        </w:rPr>
        <w:t xml:space="preserve"> December 30, 1890.</w:t>
      </w:r>
    </w:p>
    <w:p w:rsidRPr="00E4258B" w:rsidR="00AB566D" w:rsidP="007651B9" w:rsidRDefault="00AB566D" w14:paraId="6A1015CF" w14:textId="07F9E35F">
      <w:pPr>
        <w:spacing w:line="480" w:lineRule="auto"/>
        <w:ind w:left="720" w:hanging="720"/>
        <w:rPr>
          <w:rFonts w:ascii="Times New Roman" w:hAnsi="Times New Roman" w:cs="Times New Roman"/>
        </w:rPr>
      </w:pPr>
    </w:p>
    <w:p w:rsidRPr="00E4258B" w:rsidR="00AB566D" w:rsidP="007651B9" w:rsidRDefault="00AB566D" w14:paraId="442931A7" w14:textId="77777777">
      <w:pPr>
        <w:spacing w:line="480" w:lineRule="auto"/>
        <w:ind w:left="720" w:hanging="720"/>
        <w:rPr>
          <w:rFonts w:ascii="Times New Roman" w:hAnsi="Times New Roman" w:cs="Times New Roman"/>
        </w:rPr>
      </w:pPr>
    </w:p>
    <w:sectPr w:rsidRPr="00E4258B" w:rsidR="00AB566D" w:rsidSect="001409EB">
      <w:headerReference w:type="even" r:id="rId8"/>
      <w:headerReference w:type="default" r:id="rId9"/>
      <w:pgSz w:w="12240" w:h="15840" w:orient="portrait"/>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5D18" w:rsidP="007651B9" w:rsidRDefault="00A05D18" w14:paraId="44FE9BCC" w14:textId="77777777">
      <w:r>
        <w:separator/>
      </w:r>
    </w:p>
  </w:endnote>
  <w:endnote w:type="continuationSeparator" w:id="0">
    <w:p w:rsidR="00A05D18" w:rsidP="007651B9" w:rsidRDefault="00A05D18" w14:paraId="34AE73C5" w14:textId="77777777">
      <w:r>
        <w:continuationSeparator/>
      </w:r>
    </w:p>
  </w:endnote>
  <w:endnote w:type="continuationNotice" w:id="1">
    <w:p w:rsidR="00A05D18" w:rsidRDefault="00A05D18" w14:paraId="3777811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5D18" w:rsidP="007651B9" w:rsidRDefault="00A05D18" w14:paraId="34D59A9E" w14:textId="77777777">
      <w:r>
        <w:separator/>
      </w:r>
    </w:p>
  </w:footnote>
  <w:footnote w:type="continuationSeparator" w:id="0">
    <w:p w:rsidR="00A05D18" w:rsidP="007651B9" w:rsidRDefault="00A05D18" w14:paraId="774E7085" w14:textId="77777777">
      <w:r>
        <w:continuationSeparator/>
      </w:r>
    </w:p>
  </w:footnote>
  <w:footnote w:type="continuationNotice" w:id="1">
    <w:p w:rsidR="00A05D18" w:rsidRDefault="00A05D18" w14:paraId="7D0D847B" w14:textId="77777777"/>
  </w:footnote>
  <w:footnote w:id="2">
    <w:p w:rsidR="00FD2424" w:rsidRDefault="00FD2424" w14:paraId="48AE6363" w14:textId="7A2DC49D">
      <w:pPr>
        <w:pStyle w:val="FootnoteText"/>
      </w:pPr>
      <w:r>
        <w:rPr>
          <w:rStyle w:val="FootnoteReference"/>
        </w:rPr>
        <w:footnoteRef/>
      </w:r>
      <w:r>
        <w:t xml:space="preserve"> </w:t>
      </w:r>
      <w:r w:rsidR="00DB4E9A">
        <w:t>“Buffalo Bill Indian War</w:t>
      </w:r>
      <w:r w:rsidR="00361BE3">
        <w:t xml:space="preserve"> Pictures</w:t>
      </w:r>
      <w:r w:rsidR="005373DE">
        <w:t>,</w:t>
      </w:r>
      <w:r w:rsidR="00361BE3">
        <w:t>”</w:t>
      </w:r>
      <w:r w:rsidR="004B6A61">
        <w:t xml:space="preserve"> </w:t>
      </w:r>
      <w:r w:rsidRPr="00361BE3" w:rsidR="004B6A61">
        <w:rPr>
          <w:i/>
          <w:iCs/>
        </w:rPr>
        <w:t>William F. Cody Archive</w:t>
      </w:r>
      <w:r w:rsidR="005D291F">
        <w:t>.</w:t>
      </w:r>
    </w:p>
  </w:footnote>
  <w:footnote w:id="3">
    <w:p w:rsidR="005D0730" w:rsidRDefault="005D0730" w14:paraId="127D4987" w14:textId="00195051">
      <w:pPr>
        <w:pStyle w:val="FootnoteText"/>
      </w:pPr>
      <w:r>
        <w:rPr>
          <w:rStyle w:val="FootnoteReference"/>
        </w:rPr>
        <w:footnoteRef/>
      </w:r>
      <w:r>
        <w:t xml:space="preserve"> </w:t>
      </w:r>
      <w:r w:rsidR="00722EDB">
        <w:t>Cressey, Ernest</w:t>
      </w:r>
      <w:r w:rsidR="003A6727">
        <w:t xml:space="preserve">. </w:t>
      </w:r>
      <w:r w:rsidR="004B6A61">
        <w:t xml:space="preserve">“Charles H. Cressey,” </w:t>
      </w:r>
      <w:r w:rsidRPr="005D291F" w:rsidR="005373DE">
        <w:rPr>
          <w:i/>
          <w:iCs/>
        </w:rPr>
        <w:t>The Cressy Family</w:t>
      </w:r>
      <w:r w:rsidR="005D291F">
        <w:rPr>
          <w:i/>
          <w:iCs/>
        </w:rPr>
        <w:t>.</w:t>
      </w:r>
    </w:p>
  </w:footnote>
  <w:footnote w:id="4">
    <w:p w:rsidR="00412A68" w:rsidRDefault="00412A68" w14:paraId="5AFD6AA5" w14:textId="34C1E828">
      <w:pPr>
        <w:pStyle w:val="FootnoteText"/>
      </w:pPr>
      <w:r>
        <w:rPr>
          <w:rStyle w:val="FootnoteReference"/>
        </w:rPr>
        <w:footnoteRef/>
      </w:r>
      <w:r>
        <w:t xml:space="preserve"> Bright Eyes, “Pleading for her People,” January 3, 1891.</w:t>
      </w:r>
    </w:p>
  </w:footnote>
  <w:footnote w:id="5">
    <w:p w:rsidR="00412A68" w:rsidRDefault="00412A68" w14:paraId="6A09287E" w14:textId="31F6710D">
      <w:pPr>
        <w:pStyle w:val="FootnoteText"/>
      </w:pPr>
      <w:r>
        <w:rPr>
          <w:rStyle w:val="FootnoteReference"/>
        </w:rPr>
        <w:footnoteRef/>
      </w:r>
      <w:r>
        <w:t xml:space="preserve"> Bright Eyes, “Horrors of War,” January 2, 1891.</w:t>
      </w:r>
    </w:p>
  </w:footnote>
  <w:footnote w:id="6">
    <w:p w:rsidR="003D3981" w:rsidRDefault="003D3981" w14:paraId="14DD2C6D" w14:textId="1B8842B2">
      <w:pPr>
        <w:pStyle w:val="FootnoteText"/>
      </w:pPr>
      <w:r>
        <w:rPr>
          <w:rStyle w:val="FootnoteReference"/>
        </w:rPr>
        <w:footnoteRef/>
      </w:r>
      <w:r>
        <w:t xml:space="preserve"> Tibbles “Red Blood Flows” December 30, 1890.</w:t>
      </w:r>
    </w:p>
  </w:footnote>
  <w:footnote w:id="7">
    <w:p w:rsidR="000641BE" w:rsidRDefault="000641BE" w14:paraId="6790679C" w14:textId="77777777">
      <w:pPr>
        <w:pStyle w:val="FootnoteText"/>
      </w:pPr>
      <w:r>
        <w:rPr>
          <w:rStyle w:val="FootnoteReference"/>
        </w:rPr>
        <w:footnoteRef/>
      </w:r>
      <w:r>
        <w:t xml:space="preserve"> Cressey, “The Beginning of the End,” January 2, 1891.</w:t>
      </w:r>
    </w:p>
  </w:footnote>
  <w:footnote w:id="8">
    <w:p w:rsidR="002A4565" w:rsidRDefault="002A4565" w14:paraId="792DAFFE" w14:textId="5086958E">
      <w:pPr>
        <w:pStyle w:val="FootnoteText"/>
      </w:pPr>
      <w:r>
        <w:rPr>
          <w:rStyle w:val="FootnoteReference"/>
        </w:rPr>
        <w:footnoteRef/>
      </w:r>
      <w:r>
        <w:t xml:space="preserve"> Cressey, “A Deadly Triangle,” December 31, 1890.</w:t>
      </w:r>
    </w:p>
  </w:footnote>
  <w:footnote w:id="9">
    <w:p w:rsidR="00A66668" w:rsidRDefault="00A66668" w14:paraId="13A8EF32" w14:textId="2F27D95C">
      <w:pPr>
        <w:pStyle w:val="FootnoteText"/>
      </w:pPr>
      <w:r>
        <w:rPr>
          <w:rStyle w:val="FootnoteReference"/>
        </w:rPr>
        <w:footnoteRef/>
      </w:r>
      <w:r>
        <w:t xml:space="preserve"> Cressey, “</w:t>
      </w:r>
      <w:r w:rsidR="00E1127C">
        <w:t xml:space="preserve">The </w:t>
      </w:r>
      <w:r>
        <w:t>Beginning of the End,” January 2, 1891.</w:t>
      </w:r>
    </w:p>
  </w:footnote>
  <w:footnote w:id="10">
    <w:p w:rsidR="005B7E47" w:rsidRDefault="005B7E47" w14:paraId="3B7B9BA8" w14:textId="0BCD9024">
      <w:pPr>
        <w:pStyle w:val="FootnoteText"/>
      </w:pPr>
      <w:r>
        <w:rPr>
          <w:rStyle w:val="FootnoteReference"/>
        </w:rPr>
        <w:footnoteRef/>
      </w:r>
      <w:r>
        <w:t xml:space="preserve"> Bright Eyes, “Horrors of War,” January 2, 1891.</w:t>
      </w:r>
    </w:p>
  </w:footnote>
  <w:footnote w:id="11">
    <w:p w:rsidR="00207AD9" w:rsidRDefault="00207AD9" w14:paraId="000876AE" w14:textId="66BA4EC6">
      <w:pPr>
        <w:pStyle w:val="FootnoteText"/>
      </w:pPr>
      <w:r>
        <w:rPr>
          <w:rStyle w:val="FootnoteReference"/>
        </w:rPr>
        <w:footnoteRef/>
      </w:r>
      <w:r>
        <w:t xml:space="preserve"> Bright Eyes, “What Bright Eyes Sees,” January 4, 1891.</w:t>
      </w:r>
    </w:p>
  </w:footnote>
  <w:footnote w:id="12">
    <w:p w:rsidR="00207AD9" w:rsidRDefault="00207AD9" w14:paraId="6EC997AB" w14:textId="591635BE">
      <w:pPr>
        <w:pStyle w:val="FootnoteText"/>
      </w:pPr>
      <w:r>
        <w:rPr>
          <w:rStyle w:val="FootnoteReference"/>
        </w:rPr>
        <w:footnoteRef/>
      </w:r>
      <w:r>
        <w:t xml:space="preserve"> Bright Eyes, “Horrors of War,” January 2, 1891.</w:t>
      </w:r>
    </w:p>
  </w:footnote>
  <w:footnote w:id="13">
    <w:p w:rsidR="009B1F21" w:rsidRDefault="009B1F21" w14:paraId="3BA378E9" w14:textId="157A8439">
      <w:pPr>
        <w:pStyle w:val="FootnoteText"/>
      </w:pPr>
      <w:r>
        <w:rPr>
          <w:rStyle w:val="FootnoteReference"/>
        </w:rPr>
        <w:footnoteRef/>
      </w:r>
      <w:r>
        <w:t xml:space="preserve"> Bright Eyes, “Sang War Songs,” January </w:t>
      </w:r>
      <w:r w:rsidR="00EA509F">
        <w:t>1, 1891.</w:t>
      </w:r>
    </w:p>
  </w:footnote>
  <w:footnote w:id="14">
    <w:p w:rsidR="00E4258B" w:rsidRDefault="00E4258B" w14:paraId="12EABC24" w14:textId="0022B97A">
      <w:pPr>
        <w:pStyle w:val="FootnoteText"/>
      </w:pPr>
      <w:r>
        <w:rPr>
          <w:rStyle w:val="FootnoteReference"/>
        </w:rPr>
        <w:footnoteRef/>
      </w:r>
      <w:r>
        <w:t xml:space="preserve"> Tibbles, “Disgraceful Incompetence,” January 3, 1891.</w:t>
      </w:r>
    </w:p>
  </w:footnote>
  <w:footnote w:id="15">
    <w:p w:rsidR="00962064" w:rsidRDefault="00962064" w14:paraId="4A38B62F" w14:textId="5B291202">
      <w:pPr>
        <w:pStyle w:val="FootnoteText"/>
      </w:pPr>
      <w:r>
        <w:rPr>
          <w:rStyle w:val="FootnoteReference"/>
        </w:rPr>
        <w:footnoteRef/>
      </w:r>
      <w:r>
        <w:t xml:space="preserve"> Cressey, “Rumors of a Skirmish,” January 3, 1891.</w:t>
      </w:r>
    </w:p>
  </w:footnote>
  <w:footnote w:id="16">
    <w:p w:rsidR="00962064" w:rsidRDefault="00962064" w14:paraId="15D57478" w14:textId="25B4C313">
      <w:pPr>
        <w:pStyle w:val="FootnoteText"/>
      </w:pPr>
      <w:r>
        <w:rPr>
          <w:rStyle w:val="FootnoteReference"/>
        </w:rPr>
        <w:footnoteRef/>
      </w:r>
      <w:r>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35193394"/>
      <w:docPartObj>
        <w:docPartGallery w:val="Page Numbers (Top of Page)"/>
        <w:docPartUnique/>
      </w:docPartObj>
    </w:sdtPr>
    <w:sdtContent>
      <w:p w:rsidR="007651B9" w:rsidP="00D85F29" w:rsidRDefault="007651B9" w14:paraId="50DCEC89" w14:textId="18052835">
        <w:pPr>
          <w:pStyle w:val="Head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7651B9" w:rsidP="007651B9" w:rsidRDefault="007651B9" w14:paraId="6EA87D54"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32011001"/>
      <w:docPartObj>
        <w:docPartGallery w:val="Page Numbers (Top of Page)"/>
        <w:docPartUnique/>
      </w:docPartObj>
    </w:sdtPr>
    <w:sdtContent>
      <w:p w:rsidR="007651B9" w:rsidP="00D85F29" w:rsidRDefault="007651B9" w14:paraId="6E62C356" w14:textId="6FF122D1">
        <w:pPr>
          <w:pStyle w:val="Header"/>
          <w:framePr w:wrap="none" w:hAnchor="margin" w:vAnchor="text" w:xAlign="right" w:y="1"/>
          <w:rPr>
            <w:rStyle w:val="PageNumber"/>
          </w:rPr>
        </w:pPr>
        <w:r w:rsidRPr="001409EB">
          <w:rPr>
            <w:rStyle w:val="PageNumber"/>
            <w:rFonts w:ascii="Times New Roman" w:hAnsi="Times New Roman" w:cs="Times New Roman"/>
          </w:rPr>
          <w:fldChar w:fldCharType="begin"/>
        </w:r>
        <w:r w:rsidRPr="001409EB">
          <w:rPr>
            <w:rStyle w:val="PageNumber"/>
            <w:rFonts w:ascii="Times New Roman" w:hAnsi="Times New Roman" w:cs="Times New Roman"/>
          </w:rPr>
          <w:instrText xml:space="preserve"> PAGE </w:instrText>
        </w:r>
        <w:r w:rsidRPr="001409EB">
          <w:rPr>
            <w:rStyle w:val="PageNumber"/>
            <w:rFonts w:ascii="Times New Roman" w:hAnsi="Times New Roman" w:cs="Times New Roman"/>
          </w:rPr>
          <w:fldChar w:fldCharType="separate"/>
        </w:r>
        <w:r w:rsidRPr="001409EB">
          <w:rPr>
            <w:rStyle w:val="PageNumber"/>
            <w:rFonts w:ascii="Times New Roman" w:hAnsi="Times New Roman" w:cs="Times New Roman"/>
            <w:noProof/>
          </w:rPr>
          <w:t>2</w:t>
        </w:r>
        <w:r w:rsidRPr="001409EB">
          <w:rPr>
            <w:rStyle w:val="PageNumber"/>
            <w:rFonts w:ascii="Times New Roman" w:hAnsi="Times New Roman" w:cs="Times New Roman"/>
          </w:rPr>
          <w:fldChar w:fldCharType="end"/>
        </w:r>
      </w:p>
    </w:sdtContent>
  </w:sdt>
  <w:p w:rsidR="007651B9" w:rsidP="007651B9" w:rsidRDefault="007651B9" w14:paraId="4F6B9C94" w14:textId="7777777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B10EF"/>
    <w:multiLevelType w:val="hybridMultilevel"/>
    <w:tmpl w:val="7F60E36E"/>
    <w:lvl w:ilvl="0" w:tplc="9F9A67B8">
      <w:numFmt w:val="bullet"/>
      <w:lvlText w:val=""/>
      <w:lvlJc w:val="left"/>
      <w:pPr>
        <w:ind w:left="720" w:hanging="360"/>
      </w:pPr>
      <w:rPr>
        <w:rFonts w:hint="default" w:ascii="Wingdings" w:hAnsi="Wingdings"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213038918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18F"/>
    <w:rsid w:val="0000205E"/>
    <w:rsid w:val="00006D9D"/>
    <w:rsid w:val="00017D19"/>
    <w:rsid w:val="00030E2C"/>
    <w:rsid w:val="00040E4C"/>
    <w:rsid w:val="000439AD"/>
    <w:rsid w:val="00054494"/>
    <w:rsid w:val="00057A8F"/>
    <w:rsid w:val="00060AF7"/>
    <w:rsid w:val="000641BE"/>
    <w:rsid w:val="0007661E"/>
    <w:rsid w:val="000820D7"/>
    <w:rsid w:val="000A17DD"/>
    <w:rsid w:val="000A5BBB"/>
    <w:rsid w:val="000A65AE"/>
    <w:rsid w:val="000B18B5"/>
    <w:rsid w:val="000C4168"/>
    <w:rsid w:val="000D11A5"/>
    <w:rsid w:val="000D1293"/>
    <w:rsid w:val="000E117F"/>
    <w:rsid w:val="000E378C"/>
    <w:rsid w:val="000F586A"/>
    <w:rsid w:val="000F7F60"/>
    <w:rsid w:val="00113A30"/>
    <w:rsid w:val="00113CFE"/>
    <w:rsid w:val="00113F98"/>
    <w:rsid w:val="00115127"/>
    <w:rsid w:val="0011635A"/>
    <w:rsid w:val="00120F4B"/>
    <w:rsid w:val="0012287E"/>
    <w:rsid w:val="0012397F"/>
    <w:rsid w:val="001409EB"/>
    <w:rsid w:val="00143BED"/>
    <w:rsid w:val="00150D34"/>
    <w:rsid w:val="00157DCA"/>
    <w:rsid w:val="001B58FD"/>
    <w:rsid w:val="001D0F1A"/>
    <w:rsid w:val="001D21A5"/>
    <w:rsid w:val="001D436A"/>
    <w:rsid w:val="001E618F"/>
    <w:rsid w:val="001F19E0"/>
    <w:rsid w:val="00203688"/>
    <w:rsid w:val="0020463A"/>
    <w:rsid w:val="00204822"/>
    <w:rsid w:val="0020497E"/>
    <w:rsid w:val="00207AD9"/>
    <w:rsid w:val="00234218"/>
    <w:rsid w:val="002365C1"/>
    <w:rsid w:val="002439C1"/>
    <w:rsid w:val="002528EA"/>
    <w:rsid w:val="00255997"/>
    <w:rsid w:val="0026115F"/>
    <w:rsid w:val="002806B9"/>
    <w:rsid w:val="00284222"/>
    <w:rsid w:val="002930AF"/>
    <w:rsid w:val="002A4565"/>
    <w:rsid w:val="002A6D2A"/>
    <w:rsid w:val="002D18B5"/>
    <w:rsid w:val="002E691E"/>
    <w:rsid w:val="002F04B0"/>
    <w:rsid w:val="002F7C45"/>
    <w:rsid w:val="0032748E"/>
    <w:rsid w:val="0033129E"/>
    <w:rsid w:val="00331A90"/>
    <w:rsid w:val="0034062A"/>
    <w:rsid w:val="003572FA"/>
    <w:rsid w:val="00361BE3"/>
    <w:rsid w:val="0036501E"/>
    <w:rsid w:val="003759E0"/>
    <w:rsid w:val="00387D42"/>
    <w:rsid w:val="0039378E"/>
    <w:rsid w:val="003A60CC"/>
    <w:rsid w:val="003A6727"/>
    <w:rsid w:val="003A6C5A"/>
    <w:rsid w:val="003A7AC6"/>
    <w:rsid w:val="003B1152"/>
    <w:rsid w:val="003B75F0"/>
    <w:rsid w:val="003D2F3F"/>
    <w:rsid w:val="003D3981"/>
    <w:rsid w:val="003E0D59"/>
    <w:rsid w:val="003E1A5E"/>
    <w:rsid w:val="003F73D6"/>
    <w:rsid w:val="00412A68"/>
    <w:rsid w:val="00414543"/>
    <w:rsid w:val="00421D41"/>
    <w:rsid w:val="00435003"/>
    <w:rsid w:val="00442F7B"/>
    <w:rsid w:val="00445A44"/>
    <w:rsid w:val="00454651"/>
    <w:rsid w:val="0045568A"/>
    <w:rsid w:val="00465990"/>
    <w:rsid w:val="004751A6"/>
    <w:rsid w:val="00476E24"/>
    <w:rsid w:val="004851E0"/>
    <w:rsid w:val="0049389E"/>
    <w:rsid w:val="00494433"/>
    <w:rsid w:val="00495A86"/>
    <w:rsid w:val="00495BA9"/>
    <w:rsid w:val="0049756B"/>
    <w:rsid w:val="004B6A61"/>
    <w:rsid w:val="004C17EA"/>
    <w:rsid w:val="004E0096"/>
    <w:rsid w:val="004E6479"/>
    <w:rsid w:val="004F5337"/>
    <w:rsid w:val="0050145D"/>
    <w:rsid w:val="0052229D"/>
    <w:rsid w:val="0053044A"/>
    <w:rsid w:val="005373DE"/>
    <w:rsid w:val="00553665"/>
    <w:rsid w:val="0058443B"/>
    <w:rsid w:val="00590B0D"/>
    <w:rsid w:val="005957B5"/>
    <w:rsid w:val="005B7E47"/>
    <w:rsid w:val="005D0730"/>
    <w:rsid w:val="005D291F"/>
    <w:rsid w:val="005E13FE"/>
    <w:rsid w:val="005E66A1"/>
    <w:rsid w:val="00612784"/>
    <w:rsid w:val="0061594B"/>
    <w:rsid w:val="00615EBB"/>
    <w:rsid w:val="00627719"/>
    <w:rsid w:val="00630330"/>
    <w:rsid w:val="00641E1E"/>
    <w:rsid w:val="00651D4A"/>
    <w:rsid w:val="00661D6E"/>
    <w:rsid w:val="006760F6"/>
    <w:rsid w:val="00676A7A"/>
    <w:rsid w:val="006A5BC8"/>
    <w:rsid w:val="006A6E7C"/>
    <w:rsid w:val="006D0D64"/>
    <w:rsid w:val="006D1C67"/>
    <w:rsid w:val="006E7EC1"/>
    <w:rsid w:val="006F2142"/>
    <w:rsid w:val="006F62DE"/>
    <w:rsid w:val="00707FC3"/>
    <w:rsid w:val="0071300B"/>
    <w:rsid w:val="007139FB"/>
    <w:rsid w:val="00722977"/>
    <w:rsid w:val="00722EDB"/>
    <w:rsid w:val="00740A21"/>
    <w:rsid w:val="007437F6"/>
    <w:rsid w:val="00760601"/>
    <w:rsid w:val="007651B9"/>
    <w:rsid w:val="00783EFE"/>
    <w:rsid w:val="007909D2"/>
    <w:rsid w:val="0079571B"/>
    <w:rsid w:val="007A29CF"/>
    <w:rsid w:val="007C3766"/>
    <w:rsid w:val="007C4F19"/>
    <w:rsid w:val="007C7214"/>
    <w:rsid w:val="007E2736"/>
    <w:rsid w:val="007E5339"/>
    <w:rsid w:val="007F0DD1"/>
    <w:rsid w:val="007F580D"/>
    <w:rsid w:val="0080056C"/>
    <w:rsid w:val="00815247"/>
    <w:rsid w:val="00825638"/>
    <w:rsid w:val="00833336"/>
    <w:rsid w:val="00833C62"/>
    <w:rsid w:val="008410D3"/>
    <w:rsid w:val="008520B4"/>
    <w:rsid w:val="00862C1C"/>
    <w:rsid w:val="008A0D60"/>
    <w:rsid w:val="008E6A58"/>
    <w:rsid w:val="008E7743"/>
    <w:rsid w:val="009051B3"/>
    <w:rsid w:val="00912080"/>
    <w:rsid w:val="009173AC"/>
    <w:rsid w:val="0092523B"/>
    <w:rsid w:val="00934378"/>
    <w:rsid w:val="00960840"/>
    <w:rsid w:val="00962064"/>
    <w:rsid w:val="00964E67"/>
    <w:rsid w:val="009729FC"/>
    <w:rsid w:val="00973953"/>
    <w:rsid w:val="0098141D"/>
    <w:rsid w:val="00995813"/>
    <w:rsid w:val="009A3D0F"/>
    <w:rsid w:val="009B1F21"/>
    <w:rsid w:val="009C66DA"/>
    <w:rsid w:val="00A05426"/>
    <w:rsid w:val="00A05D18"/>
    <w:rsid w:val="00A147BB"/>
    <w:rsid w:val="00A17BD7"/>
    <w:rsid w:val="00A21A90"/>
    <w:rsid w:val="00A23ED6"/>
    <w:rsid w:val="00A336FA"/>
    <w:rsid w:val="00A42078"/>
    <w:rsid w:val="00A57B5A"/>
    <w:rsid w:val="00A61448"/>
    <w:rsid w:val="00A66668"/>
    <w:rsid w:val="00A66741"/>
    <w:rsid w:val="00A83979"/>
    <w:rsid w:val="00A86053"/>
    <w:rsid w:val="00A86AA0"/>
    <w:rsid w:val="00A959A1"/>
    <w:rsid w:val="00AA5E2A"/>
    <w:rsid w:val="00AA669D"/>
    <w:rsid w:val="00AB0D22"/>
    <w:rsid w:val="00AB274A"/>
    <w:rsid w:val="00AB566D"/>
    <w:rsid w:val="00B027C7"/>
    <w:rsid w:val="00B14F38"/>
    <w:rsid w:val="00B179FC"/>
    <w:rsid w:val="00B32720"/>
    <w:rsid w:val="00B35711"/>
    <w:rsid w:val="00B47AB9"/>
    <w:rsid w:val="00B569D5"/>
    <w:rsid w:val="00B56DDD"/>
    <w:rsid w:val="00B91EC4"/>
    <w:rsid w:val="00BA0049"/>
    <w:rsid w:val="00BA32AF"/>
    <w:rsid w:val="00BA56A0"/>
    <w:rsid w:val="00BB6245"/>
    <w:rsid w:val="00BD0DAA"/>
    <w:rsid w:val="00BD347A"/>
    <w:rsid w:val="00BE703B"/>
    <w:rsid w:val="00BF7D31"/>
    <w:rsid w:val="00C10CC3"/>
    <w:rsid w:val="00C2594E"/>
    <w:rsid w:val="00C34003"/>
    <w:rsid w:val="00C45B14"/>
    <w:rsid w:val="00C6053B"/>
    <w:rsid w:val="00C61C90"/>
    <w:rsid w:val="00C7067E"/>
    <w:rsid w:val="00C76380"/>
    <w:rsid w:val="00C81614"/>
    <w:rsid w:val="00C968E3"/>
    <w:rsid w:val="00CB14EC"/>
    <w:rsid w:val="00CC0907"/>
    <w:rsid w:val="00CD1F41"/>
    <w:rsid w:val="00D01CB9"/>
    <w:rsid w:val="00D030A0"/>
    <w:rsid w:val="00D07F27"/>
    <w:rsid w:val="00D1276A"/>
    <w:rsid w:val="00D30522"/>
    <w:rsid w:val="00D31C36"/>
    <w:rsid w:val="00D37C02"/>
    <w:rsid w:val="00D43980"/>
    <w:rsid w:val="00D51359"/>
    <w:rsid w:val="00D51538"/>
    <w:rsid w:val="00D54F13"/>
    <w:rsid w:val="00D54FCD"/>
    <w:rsid w:val="00D6630F"/>
    <w:rsid w:val="00D8182A"/>
    <w:rsid w:val="00D82C17"/>
    <w:rsid w:val="00D85F29"/>
    <w:rsid w:val="00DA1070"/>
    <w:rsid w:val="00DB4E9A"/>
    <w:rsid w:val="00DC393B"/>
    <w:rsid w:val="00DC3E34"/>
    <w:rsid w:val="00DD12E0"/>
    <w:rsid w:val="00DF121B"/>
    <w:rsid w:val="00DF4B6F"/>
    <w:rsid w:val="00E01EE1"/>
    <w:rsid w:val="00E1127C"/>
    <w:rsid w:val="00E20F34"/>
    <w:rsid w:val="00E26980"/>
    <w:rsid w:val="00E4258B"/>
    <w:rsid w:val="00E43828"/>
    <w:rsid w:val="00E45D7A"/>
    <w:rsid w:val="00E50F86"/>
    <w:rsid w:val="00E60506"/>
    <w:rsid w:val="00E709E5"/>
    <w:rsid w:val="00E72695"/>
    <w:rsid w:val="00E7371D"/>
    <w:rsid w:val="00EA2917"/>
    <w:rsid w:val="00EA509F"/>
    <w:rsid w:val="00EB782A"/>
    <w:rsid w:val="00ED7EB4"/>
    <w:rsid w:val="00EE3753"/>
    <w:rsid w:val="00EE7360"/>
    <w:rsid w:val="00EF1075"/>
    <w:rsid w:val="00F11F3F"/>
    <w:rsid w:val="00F41635"/>
    <w:rsid w:val="00F44524"/>
    <w:rsid w:val="00F44E63"/>
    <w:rsid w:val="00F53E5B"/>
    <w:rsid w:val="00F57235"/>
    <w:rsid w:val="00F64A83"/>
    <w:rsid w:val="00F71CF1"/>
    <w:rsid w:val="00F72FE2"/>
    <w:rsid w:val="00F92D23"/>
    <w:rsid w:val="00F9632C"/>
    <w:rsid w:val="00F96AE9"/>
    <w:rsid w:val="00FA6D07"/>
    <w:rsid w:val="00FB22E7"/>
    <w:rsid w:val="00FD2424"/>
    <w:rsid w:val="00FE7F31"/>
    <w:rsid w:val="2284A1A7"/>
    <w:rsid w:val="41D9A03F"/>
    <w:rsid w:val="524FB3E5"/>
    <w:rsid w:val="5939A023"/>
    <w:rsid w:val="61F9F798"/>
    <w:rsid w:val="69E69684"/>
    <w:rsid w:val="769DB7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47E3749"/>
  <w15:chartTrackingRefBased/>
  <w15:docId w15:val="{72630E45-BDCA-5A4E-AF54-94C6046597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Emphasis">
    <w:name w:val="Emphasis"/>
    <w:basedOn w:val="DefaultParagraphFont"/>
    <w:uiPriority w:val="20"/>
    <w:qFormat/>
    <w:rsid w:val="00AB566D"/>
    <w:rPr>
      <w:i/>
      <w:iCs/>
    </w:rPr>
  </w:style>
  <w:style w:type="paragraph" w:styleId="Header">
    <w:name w:val="header"/>
    <w:basedOn w:val="Normal"/>
    <w:link w:val="HeaderChar"/>
    <w:uiPriority w:val="99"/>
    <w:unhideWhenUsed/>
    <w:rsid w:val="007651B9"/>
    <w:pPr>
      <w:tabs>
        <w:tab w:val="center" w:pos="4680"/>
        <w:tab w:val="right" w:pos="9360"/>
      </w:tabs>
    </w:pPr>
  </w:style>
  <w:style w:type="character" w:styleId="HeaderChar" w:customStyle="1">
    <w:name w:val="Header Char"/>
    <w:basedOn w:val="DefaultParagraphFont"/>
    <w:link w:val="Header"/>
    <w:uiPriority w:val="99"/>
    <w:rsid w:val="007651B9"/>
  </w:style>
  <w:style w:type="character" w:styleId="PageNumber">
    <w:name w:val="page number"/>
    <w:basedOn w:val="DefaultParagraphFont"/>
    <w:uiPriority w:val="99"/>
    <w:semiHidden/>
    <w:unhideWhenUsed/>
    <w:rsid w:val="007651B9"/>
  </w:style>
  <w:style w:type="paragraph" w:styleId="Footer">
    <w:name w:val="footer"/>
    <w:basedOn w:val="Normal"/>
    <w:link w:val="FooterChar"/>
    <w:uiPriority w:val="99"/>
    <w:unhideWhenUsed/>
    <w:rsid w:val="001409EB"/>
    <w:pPr>
      <w:tabs>
        <w:tab w:val="center" w:pos="4680"/>
        <w:tab w:val="right" w:pos="9360"/>
      </w:tabs>
    </w:pPr>
  </w:style>
  <w:style w:type="character" w:styleId="FooterChar" w:customStyle="1">
    <w:name w:val="Footer Char"/>
    <w:basedOn w:val="DefaultParagraphFont"/>
    <w:link w:val="Footer"/>
    <w:uiPriority w:val="99"/>
    <w:rsid w:val="001409EB"/>
  </w:style>
  <w:style w:type="paragraph" w:styleId="ListParagraph">
    <w:name w:val="List Paragraph"/>
    <w:basedOn w:val="Normal"/>
    <w:uiPriority w:val="34"/>
    <w:qFormat/>
    <w:rsid w:val="00F64A83"/>
    <w:pPr>
      <w:ind w:left="720"/>
    </w:pPr>
    <w:rPr>
      <w:rFonts w:ascii="Times New Roman" w:hAnsi="Times New Roman" w:eastAsia="Times New Roman" w:cs="Times New Roman"/>
    </w:rPr>
  </w:style>
  <w:style w:type="paragraph" w:styleId="NormalWeb">
    <w:name w:val="Normal (Web)"/>
    <w:basedOn w:val="Normal"/>
    <w:uiPriority w:val="99"/>
    <w:semiHidden/>
    <w:unhideWhenUsed/>
    <w:rsid w:val="00D51538"/>
    <w:pPr>
      <w:spacing w:before="100" w:beforeAutospacing="1" w:after="100" w:afterAutospacing="1"/>
    </w:pPr>
    <w:rPr>
      <w:rFonts w:ascii="Times New Roman" w:hAnsi="Times New Roman" w:eastAsia="Times New Roman" w:cs="Times New Roman"/>
    </w:rPr>
  </w:style>
  <w:style w:type="character" w:styleId="apple-converted-space" w:customStyle="1">
    <w:name w:val="apple-converted-space"/>
    <w:basedOn w:val="DefaultParagraphFont"/>
    <w:rsid w:val="00D51538"/>
  </w:style>
  <w:style w:type="paragraph" w:styleId="FootnoteText">
    <w:name w:val="footnote text"/>
    <w:basedOn w:val="Normal"/>
    <w:link w:val="FootnoteTextChar"/>
    <w:uiPriority w:val="99"/>
    <w:semiHidden/>
    <w:unhideWhenUsed/>
    <w:rsid w:val="00FD2424"/>
    <w:rPr>
      <w:sz w:val="20"/>
      <w:szCs w:val="20"/>
    </w:rPr>
  </w:style>
  <w:style w:type="character" w:styleId="FootnoteTextChar" w:customStyle="1">
    <w:name w:val="Footnote Text Char"/>
    <w:basedOn w:val="DefaultParagraphFont"/>
    <w:link w:val="FootnoteText"/>
    <w:uiPriority w:val="99"/>
    <w:semiHidden/>
    <w:rsid w:val="00FD2424"/>
    <w:rPr>
      <w:sz w:val="20"/>
      <w:szCs w:val="20"/>
    </w:rPr>
  </w:style>
  <w:style w:type="character" w:styleId="FootnoteReference">
    <w:name w:val="footnote reference"/>
    <w:basedOn w:val="DefaultParagraphFont"/>
    <w:uiPriority w:val="99"/>
    <w:semiHidden/>
    <w:unhideWhenUsed/>
    <w:rsid w:val="00FD24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573396">
      <w:bodyDiv w:val="1"/>
      <w:marLeft w:val="0"/>
      <w:marRight w:val="0"/>
      <w:marTop w:val="0"/>
      <w:marBottom w:val="0"/>
      <w:divBdr>
        <w:top w:val="none" w:sz="0" w:space="0" w:color="auto"/>
        <w:left w:val="none" w:sz="0" w:space="0" w:color="auto"/>
        <w:bottom w:val="none" w:sz="0" w:space="0" w:color="auto"/>
        <w:right w:val="none" w:sz="0" w:space="0" w:color="auto"/>
      </w:divBdr>
    </w:div>
    <w:div w:id="580144083">
      <w:bodyDiv w:val="1"/>
      <w:marLeft w:val="0"/>
      <w:marRight w:val="0"/>
      <w:marTop w:val="0"/>
      <w:marBottom w:val="0"/>
      <w:divBdr>
        <w:top w:val="none" w:sz="0" w:space="0" w:color="auto"/>
        <w:left w:val="none" w:sz="0" w:space="0" w:color="auto"/>
        <w:bottom w:val="none" w:sz="0" w:space="0" w:color="auto"/>
        <w:right w:val="none" w:sz="0" w:space="0" w:color="auto"/>
      </w:divBdr>
      <w:divsChild>
        <w:div w:id="440682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glossaryDocument" Target="glossary/document.xml" Id="R4147c3985ecb4355"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2353f34-48c8-4434-9f35-9abfe6c2215c}"/>
      </w:docPartPr>
      <w:docPartBody>
        <w:p w14:paraId="2462612D">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48754-66C1-7640-AC3B-E08206CF4B0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Quincey Epley</dc:creator>
  <keywords/>
  <dc:description/>
  <lastModifiedBy>Quincey Epley</lastModifiedBy>
  <revision>4</revision>
  <dcterms:created xsi:type="dcterms:W3CDTF">2023-06-13T15:23:00.0000000Z</dcterms:created>
  <dcterms:modified xsi:type="dcterms:W3CDTF">2023-12-15T21:53:32.5582075Z</dcterms:modified>
</coreProperties>
</file>